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5557F" w:rsidRPr="0055557F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5557F" w:rsidRPr="0055557F">
          <w:rPr>
            <w:b/>
            <w:noProof/>
            <w:sz w:val="24"/>
          </w:rPr>
          <w:t>114</w:t>
        </w:r>
      </w:fldSimple>
      <w:fldSimple w:instr=" DOCPROPERTY  MtgTitle  \* MERGEFORMAT ">
        <w:r w:rsidR="0055557F" w:rsidRPr="0055557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6018A" w:rsidRPr="00B6018A">
          <w:rPr>
            <w:b/>
            <w:i/>
            <w:noProof/>
            <w:sz w:val="28"/>
          </w:rPr>
          <w:t>R1-2307025</w:t>
        </w:r>
      </w:fldSimple>
    </w:p>
    <w:p w14:paraId="7CB45193" w14:textId="2DDD3C14" w:rsidR="001E41F3" w:rsidRPr="00533082" w:rsidRDefault="00F077D4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55557F" w:rsidRPr="0055557F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5557F" w:rsidRPr="0055557F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5557F" w:rsidRPr="0055557F">
          <w:rPr>
            <w:b/>
            <w:noProof/>
            <w:sz w:val="24"/>
          </w:rPr>
          <w:t>August 21</w:t>
        </w:r>
        <w:r w:rsidR="0055557F" w:rsidRPr="00883302">
          <w:rPr>
            <w:b/>
            <w:noProof/>
            <w:sz w:val="24"/>
            <w:vertAlign w:val="superscript"/>
          </w:rPr>
          <w:t>st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E7166" w:rsidRPr="003E7166">
          <w:rPr>
            <w:b/>
            <w:noProof/>
            <w:sz w:val="24"/>
          </w:rPr>
          <w:t>25</w:t>
        </w:r>
        <w:r w:rsidR="003E7166" w:rsidRPr="003E7166">
          <w:rPr>
            <w:b/>
            <w:noProof/>
            <w:sz w:val="24"/>
            <w:vertAlign w:val="superscript"/>
          </w:rPr>
          <w:t>th</w:t>
        </w:r>
        <w:r w:rsidR="003E7166" w:rsidRPr="003E7166">
          <w:rPr>
            <w:b/>
            <w:noProof/>
            <w:sz w:val="24"/>
          </w:rPr>
          <w:t>, 2023</w:t>
        </w:r>
      </w:fldSimple>
      <w:r w:rsidR="00533082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6E3E32" w:rsidR="001E41F3" w:rsidRDefault="00883302">
            <w:pPr>
              <w:pStyle w:val="CRCoverPage"/>
              <w:spacing w:after="0"/>
              <w:jc w:val="center"/>
              <w:rPr>
                <w:noProof/>
              </w:rPr>
            </w:pPr>
            <w:r w:rsidRPr="00B24E42"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077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5557F" w:rsidRPr="0055557F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7A37FA" w:rsidR="001E41F3" w:rsidRPr="00641F82" w:rsidRDefault="00F077D4" w:rsidP="00641F82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55557F" w:rsidRPr="0055557F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077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5557F" w:rsidRPr="005555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543937" w:rsidR="001E41F3" w:rsidRPr="00410371" w:rsidRDefault="00F077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2DD1" w:rsidRPr="000A2DD1">
                <w:rPr>
                  <w:b/>
                  <w:noProof/>
                  <w:sz w:val="28"/>
                </w:rPr>
                <w:t>16.14.0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A0D70F" w:rsidR="00F25D98" w:rsidRDefault="007278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671A84" w:rsidR="00F25D98" w:rsidRDefault="007278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A9F641" w:rsidR="001E41F3" w:rsidRDefault="00F077D4" w:rsidP="00EC7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6018A">
                <w:t>Correction on O_ACK determination for Type-2 HARQ-ACK codebook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077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E7166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F077D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5557F">
                <w:rPr>
                  <w:noProof/>
                </w:rPr>
                <w:t xml:space="preserve">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077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709BB">
                <w:rPr>
                  <w:noProof/>
                </w:rPr>
                <w:t>NR_L1enh_URLLC-Core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077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3227C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077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5557F" w:rsidRPr="0055557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077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2DD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82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382C" w:rsidRDefault="00843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42270" w14:textId="2FEE1E4F" w:rsidR="0084382C" w:rsidRDefault="0084382C" w:rsidP="0084382C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In Rel-15, for Type-2 HARQ-ACK codebook, when SPS HARQ-ACK is appended to dynamic HARQ-ACK codebook, the value of </w:t>
            </w:r>
            <m:oMath>
              <m:sSup>
                <m:sSupPr>
                  <m:ctrlPr>
                    <w:rPr>
                      <w:rFonts w:ascii="Cambria Math" w:eastAsia="Times New Roman" w:hAnsi="Cambria Math" w:cs="Arial"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eastAsia="Times New Roman" w:hAnsi="Cambria Math" w:cs="Arial"/>
                      <w:color w:val="000000" w:themeColor="text1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eastAsia="Times New Roman" w:hAnsi="Cambria Math" w:cs="Arial"/>
                      <w:color w:val="000000" w:themeColor="text1"/>
                      <w:lang w:eastAsia="zh-CN"/>
                    </w:rPr>
                    <m:t>ACK</m:t>
                  </m:r>
                </m:sup>
              </m:sSup>
            </m:oMath>
            <w:r>
              <w:rPr>
                <w:rFonts w:eastAsia="等线" w:hint="eastAsia"/>
                <w:color w:val="000000" w:themeColor="text1"/>
                <w:lang w:eastAsia="zh-CN"/>
              </w:rPr>
              <w:t xml:space="preserve"> is increased as below:</w:t>
            </w:r>
          </w:p>
          <w:tbl>
            <w:tblPr>
              <w:tblStyle w:val="af1"/>
              <w:tblW w:w="6237" w:type="dxa"/>
              <w:tblInd w:w="520" w:type="dxa"/>
              <w:tblLayout w:type="fixed"/>
              <w:tblLook w:val="04A0" w:firstRow="1" w:lastRow="0" w:firstColumn="1" w:lastColumn="0" w:noHBand="0" w:noVBand="1"/>
            </w:tblPr>
            <w:tblGrid>
              <w:gridCol w:w="6237"/>
            </w:tblGrid>
            <w:tr w:rsidR="0084382C" w14:paraId="4B1E25E8" w14:textId="77777777" w:rsidTr="00EC7D37">
              <w:tc>
                <w:tcPr>
                  <w:tcW w:w="6237" w:type="dxa"/>
                </w:tcPr>
                <w:p w14:paraId="28E22944" w14:textId="77777777" w:rsidR="008D505C" w:rsidRPr="008D505C" w:rsidRDefault="008D505C" w:rsidP="008D505C">
                  <w:pPr>
                    <w:keepNext/>
                    <w:keepLines/>
                    <w:spacing w:before="120"/>
                    <w:ind w:left="1418" w:hanging="1418"/>
                    <w:outlineLvl w:val="3"/>
                    <w:rPr>
                      <w:rFonts w:ascii="Arial" w:eastAsia="宋体" w:hAnsi="Arial"/>
                      <w:sz w:val="24"/>
                    </w:rPr>
                  </w:pPr>
                  <w:bookmarkStart w:id="1" w:name="_Toc121738638"/>
                  <w:r w:rsidRPr="008D505C">
                    <w:rPr>
                      <w:rFonts w:ascii="Arial" w:eastAsia="宋体" w:hAnsi="Arial"/>
                      <w:sz w:val="24"/>
                    </w:rPr>
                    <w:t>9</w:t>
                  </w:r>
                  <w:r w:rsidRPr="008D505C">
                    <w:rPr>
                      <w:rFonts w:ascii="Arial" w:eastAsia="宋体" w:hAnsi="Arial" w:hint="eastAsia"/>
                      <w:sz w:val="24"/>
                    </w:rPr>
                    <w:t>.</w:t>
                  </w:r>
                  <w:r w:rsidRPr="008D505C">
                    <w:rPr>
                      <w:rFonts w:ascii="Arial" w:eastAsia="宋体" w:hAnsi="Arial"/>
                      <w:sz w:val="24"/>
                    </w:rPr>
                    <w:t>1.3.1</w:t>
                  </w:r>
                  <w:r w:rsidRPr="008D505C">
                    <w:rPr>
                      <w:rFonts w:ascii="Arial" w:eastAsia="宋体" w:hAnsi="Arial" w:hint="eastAsia"/>
                      <w:sz w:val="24"/>
                    </w:rPr>
                    <w:tab/>
                  </w:r>
                  <w:r w:rsidRPr="008D505C">
                    <w:rPr>
                      <w:rFonts w:ascii="Arial" w:eastAsia="宋体" w:hAnsi="Arial"/>
                      <w:sz w:val="24"/>
                    </w:rPr>
                    <w:t>Type-2 HARQ-ACK codebook in physical uplink control channel</w:t>
                  </w:r>
                  <w:bookmarkEnd w:id="1"/>
                </w:p>
                <w:p w14:paraId="51CDCA9F" w14:textId="6297208B" w:rsidR="008D505C" w:rsidRPr="008D505C" w:rsidRDefault="008D505C" w:rsidP="00B40AD6">
                  <w:pPr>
                    <w:pStyle w:val="B1"/>
                    <w:ind w:left="284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&lt;text omitted&gt;</w:t>
                  </w:r>
                </w:p>
                <w:p w14:paraId="6FE9EFB6" w14:textId="77777777" w:rsidR="0084382C" w:rsidRPr="0009732E" w:rsidRDefault="0084382C" w:rsidP="00EC7D37">
                  <w:pPr>
                    <w:pStyle w:val="B1"/>
                    <w:rPr>
                      <w:lang w:eastAsia="zh-CN"/>
                    </w:rPr>
                  </w:pPr>
                  <w:r w:rsidRPr="00B916EC">
                    <w:t xml:space="preserve">while </w:t>
                  </w:r>
                  <w:r w:rsidRPr="00FF625B">
                    <w:rPr>
                      <w:rFonts w:eastAsiaTheme="minorEastAsia"/>
                    </w:rPr>
                    <w:object w:dxaOrig="740" w:dyaOrig="340" w14:anchorId="65F4443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2.4pt;height:17.3pt" o:ole="">
                        <v:imagedata r:id="rId13" o:title=""/>
                      </v:shape>
                      <o:OLEObject Type="Embed" ProgID="Equation.3" ShapeID="_x0000_i1025" DrawAspect="Content" ObjectID="_1753188567" r:id="rId14"/>
                    </w:object>
                  </w:r>
                </w:p>
                <w:p w14:paraId="7C9E0ED3" w14:textId="77777777" w:rsidR="0084382C" w:rsidRPr="00B916EC" w:rsidRDefault="0084382C" w:rsidP="00EC7D37">
                  <w:pPr>
                    <w:pStyle w:val="B2"/>
                    <w:ind w:left="567" w:firstLine="0"/>
                    <w:rPr>
                      <w:rFonts w:eastAsia="宋体"/>
                      <w:lang w:eastAsia="zh-CN"/>
                    </w:rPr>
                  </w:pPr>
                  <w:r w:rsidRPr="00B916EC">
                    <w:rPr>
                      <w:rFonts w:eastAsia="宋体"/>
                      <w:lang w:eastAsia="zh-CN"/>
                    </w:rPr>
                    <w:t xml:space="preserve">if SPS PDSCH </w:t>
                  </w:r>
                  <w:r>
                    <w:rPr>
                      <w:rFonts w:eastAsia="宋体"/>
                      <w:lang w:eastAsia="zh-CN"/>
                    </w:rPr>
                    <w:t>reception</w:t>
                  </w:r>
                  <w:r w:rsidRPr="00B916EC">
                    <w:rPr>
                      <w:rFonts w:eastAsia="宋体"/>
                      <w:lang w:eastAsia="zh-CN"/>
                    </w:rPr>
                    <w:t xml:space="preserve"> is activated for a UE and the UE is configured to receive SPS PDSCH </w:t>
                  </w:r>
                  <w:r>
                    <w:rPr>
                      <w:rFonts w:eastAsia="宋体"/>
                      <w:lang w:eastAsia="zh-CN"/>
                    </w:rPr>
                    <w:t xml:space="preserve">in a slot </w:t>
                  </w:r>
                  <w:r w:rsidRPr="00CE503F">
                    <w:rPr>
                      <w:rFonts w:eastAsiaTheme="minorEastAsia"/>
                      <w:position w:val="-12"/>
                    </w:rPr>
                    <w:object w:dxaOrig="660" w:dyaOrig="320" w14:anchorId="66E9AFA5">
                      <v:shape id="_x0000_i1026" type="#_x0000_t75" style="width:31.9pt;height:16.4pt" o:ole="">
                        <v:imagedata r:id="rId15" o:title=""/>
                      </v:shape>
                      <o:OLEObject Type="Embed" ProgID="Equation.3" ShapeID="_x0000_i1026" DrawAspect="Content" ObjectID="_1753188568" r:id="rId16"/>
                    </w:object>
                  </w:r>
                  <w:r>
                    <w:rPr>
                      <w:rFonts w:eastAsia="宋体"/>
                      <w:lang w:eastAsia="zh-CN"/>
                    </w:rPr>
                    <w:t xml:space="preserve"> </w:t>
                  </w:r>
                  <w:r>
                    <w:rPr>
                      <w:rFonts w:cs="Arial"/>
                      <w:lang w:eastAsia="zh-CN"/>
                    </w:rPr>
                    <w:t xml:space="preserve">for </w:t>
                  </w:r>
                  <w:r w:rsidRPr="00B916EC">
                    <w:rPr>
                      <w:rFonts w:hint="eastAsia"/>
                      <w:lang w:eastAsia="zh-CN"/>
                    </w:rPr>
                    <w:t xml:space="preserve">serving cell </w:t>
                  </w:r>
                  <w:r w:rsidRPr="00A25356">
                    <w:rPr>
                      <w:rFonts w:eastAsiaTheme="minorEastAsia"/>
                      <w:position w:val="-6"/>
                    </w:rPr>
                    <w:object w:dxaOrig="160" w:dyaOrig="200" w14:anchorId="2E043997">
                      <v:shape id="_x0000_i1027" type="#_x0000_t75" style="width:10.5pt;height:13.65pt" o:ole="">
                        <v:imagedata r:id="rId17" o:title=""/>
                      </v:shape>
                      <o:OLEObject Type="Embed" ProgID="Equation.3" ShapeID="_x0000_i1027" DrawAspect="Content" ObjectID="_1753188569" r:id="rId18"/>
                    </w:object>
                  </w:r>
                  <w:r>
                    <w:t xml:space="preserve">, where </w:t>
                  </w:r>
                  <w:r w:rsidRPr="00CE503F">
                    <w:rPr>
                      <w:rFonts w:eastAsiaTheme="minorEastAsia"/>
                      <w:position w:val="-12"/>
                    </w:rPr>
                    <w:object w:dxaOrig="360" w:dyaOrig="320" w14:anchorId="732217DD">
                      <v:shape id="_x0000_i1028" type="#_x0000_t75" style="width:21.4pt;height:15.5pt" o:ole="">
                        <v:imagedata r:id="rId19" o:title=""/>
                      </v:shape>
                      <o:OLEObject Type="Embed" ProgID="Equation.3" ShapeID="_x0000_i1028" DrawAspect="Content" ObjectID="_1753188570" r:id="rId20"/>
                    </w:object>
                  </w:r>
                  <w:r>
                    <w:t xml:space="preserve"> is the PDSCH-to-HARQ-feedback timing value for SPS PDSCH on </w:t>
                  </w:r>
                  <w:r w:rsidRPr="00B916EC">
                    <w:rPr>
                      <w:rFonts w:hint="eastAsia"/>
                      <w:lang w:eastAsia="zh-CN"/>
                    </w:rPr>
                    <w:t xml:space="preserve">serving cell </w:t>
                  </w:r>
                  <w:r w:rsidRPr="00A25356">
                    <w:rPr>
                      <w:rFonts w:eastAsiaTheme="minorEastAsia"/>
                      <w:position w:val="-6"/>
                    </w:rPr>
                    <w:object w:dxaOrig="160" w:dyaOrig="200" w14:anchorId="7DFA7A75">
                      <v:shape id="_x0000_i1029" type="#_x0000_t75" style="width:10.5pt;height:13.65pt" o:ole="">
                        <v:imagedata r:id="rId17" o:title=""/>
                      </v:shape>
                      <o:OLEObject Type="Embed" ProgID="Equation.3" ShapeID="_x0000_i1029" DrawAspect="Content" ObjectID="_1753188571" r:id="rId21"/>
                    </w:object>
                  </w:r>
                </w:p>
                <w:p w14:paraId="56ABC2A4" w14:textId="77777777" w:rsidR="0084382C" w:rsidRPr="00B916EC" w:rsidRDefault="0084382C" w:rsidP="00EC7D37">
                  <w:pPr>
                    <w:pStyle w:val="B3"/>
                    <w:rPr>
                      <w:rFonts w:eastAsia="宋体"/>
                      <w:lang w:eastAsia="zh-CN"/>
                    </w:rPr>
                  </w:pPr>
                  <w:r w:rsidRPr="00B916EC">
                    <w:rPr>
                      <w:rFonts w:eastAsia="宋体"/>
                      <w:lang w:eastAsia="zh-CN"/>
                    </w:rPr>
                    <w:object w:dxaOrig="1380" w:dyaOrig="300" w14:anchorId="0D38E067">
                      <v:shape id="_x0000_i1030" type="#_x0000_t75" style="width:1in;height:16.4pt" o:ole="">
                        <v:imagedata r:id="rId22" o:title=""/>
                      </v:shape>
                      <o:OLEObject Type="Embed" ProgID="Equation.3" ShapeID="_x0000_i1030" DrawAspect="Content" ObjectID="_1753188572" r:id="rId23"/>
                    </w:object>
                  </w:r>
                </w:p>
                <w:p w14:paraId="1656EF83" w14:textId="77777777" w:rsidR="0084382C" w:rsidRPr="00B916EC" w:rsidRDefault="0084382C" w:rsidP="00EC7D37">
                  <w:pPr>
                    <w:pStyle w:val="B3"/>
                    <w:rPr>
                      <w:rFonts w:eastAsia="宋体"/>
                      <w:lang w:eastAsia="zh-CN"/>
                    </w:rPr>
                  </w:pPr>
                  <w:r w:rsidRPr="00B916EC">
                    <w:rPr>
                      <w:rFonts w:eastAsia="宋体"/>
                      <w:position w:val="-14"/>
                      <w:lang w:eastAsia="zh-CN"/>
                    </w:rPr>
                    <w:object w:dxaOrig="620" w:dyaOrig="380" w14:anchorId="5A0599AC">
                      <v:shape id="_x0000_i1031" type="#_x0000_t75" style="width:28.7pt;height:19.6pt" o:ole="">
                        <v:imagedata r:id="rId24" o:title=""/>
                      </v:shape>
                      <o:OLEObject Type="Embed" ProgID="Equation.3" ShapeID="_x0000_i1031" DrawAspect="Content" ObjectID="_1753188573" r:id="rId25"/>
                    </w:object>
                  </w:r>
                  <w:r w:rsidRPr="00B916EC">
                    <w:rPr>
                      <w:rFonts w:eastAsia="宋体" w:hint="eastAsia"/>
                      <w:lang w:eastAsia="zh-CN"/>
                    </w:rPr>
                    <w:t>=</w:t>
                  </w:r>
                  <w:r w:rsidRPr="00B916EC">
                    <w:t xml:space="preserve"> HARQ-ACK</w:t>
                  </w:r>
                  <w:r w:rsidRPr="00DF30C4">
                    <w:t xml:space="preserve"> </w:t>
                  </w:r>
                  <w:r>
                    <w:t>information</w:t>
                  </w:r>
                  <w:r w:rsidRPr="00B916EC">
                    <w:t xml:space="preserve"> bit </w:t>
                  </w:r>
                  <w:r w:rsidRPr="00B916EC">
                    <w:rPr>
                      <w:rFonts w:eastAsia="宋体"/>
                      <w:lang w:eastAsia="zh-CN"/>
                    </w:rPr>
                    <w:t xml:space="preserve">associated with </w:t>
                  </w:r>
                  <w:r w:rsidRPr="00B916EC">
                    <w:rPr>
                      <w:rFonts w:eastAsia="宋体" w:hint="eastAsia"/>
                      <w:lang w:eastAsia="zh-CN"/>
                    </w:rPr>
                    <w:t>the</w:t>
                  </w:r>
                  <w:r w:rsidRPr="00B916EC">
                    <w:rPr>
                      <w:rFonts w:eastAsia="宋体"/>
                      <w:lang w:eastAsia="zh-CN"/>
                    </w:rPr>
                    <w:t xml:space="preserve"> SPS PDSCH reception</w:t>
                  </w:r>
                </w:p>
                <w:p w14:paraId="202F3794" w14:textId="77777777" w:rsidR="0084382C" w:rsidRDefault="0084382C" w:rsidP="00EC7D37">
                  <w:pPr>
                    <w:pStyle w:val="B2"/>
                    <w:rPr>
                      <w:rFonts w:eastAsia="宋体"/>
                      <w:lang w:eastAsia="zh-CN"/>
                    </w:rPr>
                  </w:pPr>
                  <w:r w:rsidRPr="00B916EC">
                    <w:rPr>
                      <w:rFonts w:eastAsia="宋体" w:hint="eastAsia"/>
                      <w:lang w:eastAsia="zh-CN"/>
                    </w:rPr>
                    <w:t>end if</w:t>
                  </w:r>
                </w:p>
                <w:p w14:paraId="4E73EB14" w14:textId="77777777" w:rsidR="0084382C" w:rsidRDefault="0084382C" w:rsidP="00EC7D37">
                  <w:pPr>
                    <w:pStyle w:val="B2"/>
                    <w:rPr>
                      <w:rFonts w:eastAsia="宋体"/>
                      <w:lang w:eastAsia="zh-CN"/>
                    </w:rPr>
                  </w:pPr>
                  <w:r w:rsidRPr="00B916EC">
                    <w:rPr>
                      <w:rFonts w:eastAsiaTheme="minorEastAsia"/>
                      <w:position w:val="-6"/>
                    </w:rPr>
                    <w:object w:dxaOrig="700" w:dyaOrig="240" w14:anchorId="23E5358D">
                      <v:shape id="_x0000_i1032" type="#_x0000_t75" style="width:37.8pt;height:14.6pt" o:ole="">
                        <v:imagedata r:id="rId26" o:title=""/>
                      </v:shape>
                      <o:OLEObject Type="Embed" ProgID="Equation.3" ShapeID="_x0000_i1032" DrawAspect="Content" ObjectID="_1753188574" r:id="rId27"/>
                    </w:object>
                  </w:r>
                  <w:r>
                    <w:t>;</w:t>
                  </w:r>
                </w:p>
                <w:p w14:paraId="500E2E97" w14:textId="77777777" w:rsidR="0084382C" w:rsidRPr="00DF5C8A" w:rsidRDefault="0084382C" w:rsidP="00EC7D37">
                  <w:pPr>
                    <w:pStyle w:val="B1"/>
                    <w:rPr>
                      <w:rFonts w:eastAsia="宋体" w:cs="Arial"/>
                      <w:lang w:eastAsia="zh-CN"/>
                    </w:rPr>
                  </w:pPr>
                  <w:r>
                    <w:rPr>
                      <w:rFonts w:eastAsia="宋体"/>
                      <w:lang w:eastAsia="zh-CN"/>
                    </w:rPr>
                    <w:t>end while</w:t>
                  </w:r>
                </w:p>
              </w:tc>
            </w:tr>
          </w:tbl>
          <w:p w14:paraId="5EA100F5" w14:textId="77777777" w:rsidR="0084382C" w:rsidRDefault="0084382C" w:rsidP="00EC7D37">
            <w:pPr>
              <w:pStyle w:val="CRCoverPage"/>
              <w:spacing w:after="0"/>
              <w:ind w:left="100"/>
              <w:jc w:val="both"/>
              <w:rPr>
                <w:rFonts w:eastAsia="等线"/>
                <w:lang w:eastAsia="zh-CN"/>
              </w:rPr>
            </w:pPr>
          </w:p>
          <w:p w14:paraId="61AEA260" w14:textId="4695A874" w:rsidR="0084382C" w:rsidRDefault="0084382C" w:rsidP="00B40AD6">
            <w:pPr>
              <w:pStyle w:val="CRCoverPage"/>
              <w:spacing w:afterLines="50"/>
              <w:ind w:left="527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In Rel-16, multiple SPS PDSCH configurations are introduced, and the specification is changed as below</w:t>
            </w:r>
            <w:r w:rsidR="008D505C">
              <w:rPr>
                <w:rFonts w:eastAsia="等线" w:hint="eastAsia"/>
                <w:lang w:eastAsia="zh-CN"/>
              </w:rPr>
              <w:t>.</w:t>
            </w:r>
            <w:r>
              <w:rPr>
                <w:rFonts w:eastAsia="等线" w:hint="eastAsia"/>
                <w:lang w:eastAsia="zh-CN"/>
              </w:rPr>
              <w:t xml:space="preserve"> </w:t>
            </w:r>
            <w:r w:rsidR="008D505C">
              <w:rPr>
                <w:rFonts w:eastAsia="等线" w:hint="eastAsia"/>
                <w:lang w:eastAsia="zh-CN"/>
              </w:rPr>
              <w:t xml:space="preserve">The </w:t>
            </w:r>
            <w:r>
              <w:rPr>
                <w:rFonts w:eastAsia="等线" w:hint="eastAsia"/>
                <w:lang w:eastAsia="zh-CN"/>
              </w:rPr>
              <w:t xml:space="preserve">value of </w:t>
            </w:r>
            <m:oMath>
              <m:sSup>
                <m:sSupPr>
                  <m:ctrlPr>
                    <w:rPr>
                      <w:rFonts w:ascii="Cambria Math" w:eastAsia="Times New Roman" w:hAnsi="Cambria Math" w:cs="Arial"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eastAsia="Times New Roman" w:hAnsi="Cambria Math" w:cs="Arial"/>
                      <w:color w:val="000000" w:themeColor="text1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eastAsia="Times New Roman" w:hAnsi="Cambria Math" w:cs="Arial"/>
                      <w:color w:val="000000" w:themeColor="text1"/>
                      <w:lang w:eastAsia="zh-CN"/>
                    </w:rPr>
                    <m:t>ACK</m:t>
                  </m:r>
                </m:sup>
              </m:sSup>
            </m:oMath>
            <w:r>
              <w:rPr>
                <w:rFonts w:eastAsia="等线" w:hint="eastAsia"/>
                <w:color w:val="000000" w:themeColor="text1"/>
                <w:lang w:eastAsia="zh-CN"/>
              </w:rPr>
              <w:t xml:space="preserve"> does not include </w:t>
            </w:r>
            <w:r>
              <w:rPr>
                <w:rFonts w:eastAsia="等线" w:hint="eastAsia"/>
                <w:color w:val="000000" w:themeColor="text1"/>
                <w:lang w:eastAsia="zh-CN"/>
              </w:rPr>
              <w:lastRenderedPageBreak/>
              <w:t xml:space="preserve">the number of HARQ-ACK bits for SPS PDSCH receptions as </w:t>
            </w:r>
            <w:r w:rsidR="008D505C">
              <w:rPr>
                <w:rFonts w:eastAsia="等线" w:hint="eastAsia"/>
                <w:color w:val="000000" w:themeColor="text1"/>
                <w:lang w:eastAsia="zh-CN"/>
              </w:rPr>
              <w:t xml:space="preserve">highlighted </w:t>
            </w:r>
            <w:r>
              <w:rPr>
                <w:rFonts w:eastAsia="等线" w:hint="eastAsia"/>
                <w:color w:val="000000" w:themeColor="text1"/>
                <w:lang w:eastAsia="zh-CN"/>
              </w:rPr>
              <w:t>in yellow.</w:t>
            </w:r>
          </w:p>
          <w:tbl>
            <w:tblPr>
              <w:tblStyle w:val="af1"/>
              <w:tblW w:w="6237" w:type="dxa"/>
              <w:tblInd w:w="520" w:type="dxa"/>
              <w:tblLayout w:type="fixed"/>
              <w:tblLook w:val="04A0" w:firstRow="1" w:lastRow="0" w:firstColumn="1" w:lastColumn="0" w:noHBand="0" w:noVBand="1"/>
            </w:tblPr>
            <w:tblGrid>
              <w:gridCol w:w="6237"/>
            </w:tblGrid>
            <w:tr w:rsidR="0084382C" w14:paraId="25881F45" w14:textId="77777777" w:rsidTr="00EC7D37">
              <w:tc>
                <w:tcPr>
                  <w:tcW w:w="6237" w:type="dxa"/>
                </w:tcPr>
                <w:p w14:paraId="0CC72DA6" w14:textId="77777777" w:rsidR="008D505C" w:rsidRPr="008D505C" w:rsidRDefault="008D505C" w:rsidP="008D505C">
                  <w:pPr>
                    <w:keepNext/>
                    <w:keepLines/>
                    <w:spacing w:before="120"/>
                    <w:ind w:left="1418" w:hanging="1418"/>
                    <w:outlineLvl w:val="3"/>
                    <w:rPr>
                      <w:rFonts w:ascii="Arial" w:eastAsia="宋体" w:hAnsi="Arial"/>
                      <w:sz w:val="24"/>
                    </w:rPr>
                  </w:pPr>
                  <w:r w:rsidRPr="008D505C">
                    <w:rPr>
                      <w:rFonts w:ascii="Arial" w:eastAsia="宋体" w:hAnsi="Arial"/>
                      <w:sz w:val="24"/>
                    </w:rPr>
                    <w:t>9</w:t>
                  </w:r>
                  <w:r w:rsidRPr="008D505C">
                    <w:rPr>
                      <w:rFonts w:ascii="Arial" w:eastAsia="宋体" w:hAnsi="Arial" w:hint="eastAsia"/>
                      <w:sz w:val="24"/>
                    </w:rPr>
                    <w:t>.</w:t>
                  </w:r>
                  <w:r w:rsidRPr="008D505C">
                    <w:rPr>
                      <w:rFonts w:ascii="Arial" w:eastAsia="宋体" w:hAnsi="Arial"/>
                      <w:sz w:val="24"/>
                    </w:rPr>
                    <w:t>1.3.1</w:t>
                  </w:r>
                  <w:r w:rsidRPr="008D505C">
                    <w:rPr>
                      <w:rFonts w:ascii="Arial" w:eastAsia="宋体" w:hAnsi="Arial" w:hint="eastAsia"/>
                      <w:sz w:val="24"/>
                    </w:rPr>
                    <w:tab/>
                  </w:r>
                  <w:r w:rsidRPr="008D505C">
                    <w:rPr>
                      <w:rFonts w:ascii="Arial" w:eastAsia="宋体" w:hAnsi="Arial"/>
                      <w:sz w:val="24"/>
                    </w:rPr>
                    <w:t>Type-2 HARQ-ACK codebook in physical uplink control channel</w:t>
                  </w:r>
                </w:p>
                <w:p w14:paraId="502EF373" w14:textId="77777777" w:rsidR="008D505C" w:rsidRPr="008D505C" w:rsidRDefault="008D505C" w:rsidP="008D505C">
                  <w:pPr>
                    <w:pStyle w:val="B1"/>
                    <w:ind w:left="284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&lt;text omitted&gt;</w:t>
                  </w:r>
                </w:p>
                <w:p w14:paraId="039821E2" w14:textId="77777777" w:rsidR="0084382C" w:rsidRPr="00EB7C22" w:rsidRDefault="0084382C" w:rsidP="00EC7D37">
                  <w:pPr>
                    <w:rPr>
                      <w:lang w:eastAsia="zh-CN"/>
                    </w:rPr>
                  </w:pPr>
                  <w:r w:rsidRPr="00EB7C22">
                    <w:t xml:space="preserve">If </w:t>
                  </w:r>
                  <w:r w:rsidRPr="00EB7C22">
                    <w:rPr>
                      <w:lang w:eastAsia="zh-CN"/>
                    </w:rPr>
                    <w:t>a</w:t>
                  </w:r>
                  <w:r w:rsidRPr="00EB7C22">
                    <w:t xml:space="preserve"> UE is configured to receive SPS PDSCH</w:t>
                  </w:r>
                  <w:r w:rsidRPr="00EB7C22">
                    <w:rPr>
                      <w:lang w:eastAsia="zh-CN"/>
                    </w:rPr>
                    <w:t xml:space="preserve"> and </w:t>
                  </w:r>
                  <w:r w:rsidRPr="00EB7C22">
                    <w:rPr>
                      <w:rFonts w:hint="eastAsia"/>
                      <w:lang w:eastAsia="zh-CN"/>
                    </w:rPr>
                    <w:t xml:space="preserve">the UE multiplexes </w:t>
                  </w:r>
                  <w:r w:rsidRPr="00EB7C22">
                    <w:rPr>
                      <w:lang w:eastAsia="zh-CN"/>
                    </w:rPr>
                    <w:t xml:space="preserve">HARQ-ACK information for </w:t>
                  </w:r>
                  <w:r>
                    <w:rPr>
                      <w:lang w:eastAsia="zh-CN"/>
                    </w:rPr>
                    <w:t>one</w:t>
                  </w:r>
                  <w:r w:rsidRPr="00EB7C22">
                    <w:rPr>
                      <w:lang w:eastAsia="zh-CN"/>
                    </w:rPr>
                    <w:t xml:space="preserve"> activated SPS PDSCH reception</w:t>
                  </w:r>
                  <w:r w:rsidRPr="00671F3E">
                    <w:rPr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 xml:space="preserve">based on </w:t>
                  </w:r>
                  <w:proofErr w:type="spellStart"/>
                  <w:r w:rsidRPr="00B81B86">
                    <w:rPr>
                      <w:i/>
                      <w:lang w:val="en-US" w:eastAsia="zh-CN"/>
                    </w:rPr>
                    <w:t>do</w:t>
                  </w:r>
                  <w:r>
                    <w:rPr>
                      <w:i/>
                      <w:lang w:val="en-US" w:eastAsia="zh-CN"/>
                    </w:rPr>
                    <w:t>wn</w:t>
                  </w:r>
                  <w:r w:rsidRPr="00B81B86">
                    <w:rPr>
                      <w:i/>
                      <w:lang w:val="en-US" w:eastAsia="zh-CN"/>
                    </w:rPr>
                    <w:t>linkHARQ-FeedbackDisabled</w:t>
                  </w:r>
                  <w:proofErr w:type="spellEnd"/>
                  <w:r>
                    <w:rPr>
                      <w:lang w:val="en-US" w:eastAsia="zh-CN"/>
                    </w:rPr>
                    <w:t xml:space="preserve"> if provided [12, TS 38.331]</w:t>
                  </w:r>
                  <w:r>
                    <w:rPr>
                      <w:lang w:eastAsia="zh-CN"/>
                    </w:rPr>
                    <w:t xml:space="preserve">, </w:t>
                  </w:r>
                  <w:r w:rsidRPr="00383285">
                    <w:rPr>
                      <w:lang w:eastAsia="zh-CN"/>
                    </w:rPr>
                    <w:t>including the ones associated with the corresponding activation DCI</w:t>
                  </w:r>
                  <w:r>
                    <w:rPr>
                      <w:lang w:eastAsia="zh-CN"/>
                    </w:rPr>
                    <w:t>,</w:t>
                  </w:r>
                  <w:r w:rsidRPr="00EB7C22">
                    <w:rPr>
                      <w:lang w:eastAsia="zh-CN"/>
                    </w:rPr>
                    <w:t xml:space="preserve"> </w:t>
                  </w:r>
                  <w:r w:rsidRPr="00EB7C22">
                    <w:rPr>
                      <w:rFonts w:hint="eastAsia"/>
                      <w:lang w:eastAsia="zh-CN"/>
                    </w:rPr>
                    <w:t>in</w:t>
                  </w:r>
                  <w:r w:rsidRPr="00EB7C22">
                    <w:t xml:space="preserve"> </w:t>
                  </w:r>
                  <w:r>
                    <w:t>the</w:t>
                  </w:r>
                  <w:r w:rsidRPr="00EB7C22">
                    <w:t xml:space="preserve"> PUCCH in slot </w:t>
                  </w:r>
                  <m:oMath>
                    <m:r>
                      <w:rPr>
                        <w:rFonts w:ascii="Cambria Math" w:hAnsi="Cambria Math" w:cs="Arial"/>
                        <w:lang w:eastAsia="zh-CN"/>
                      </w:rPr>
                      <m:t>n</m:t>
                    </m:r>
                  </m:oMath>
                  <w:r w:rsidRPr="00EB7C22">
                    <w:t xml:space="preserve">, </w:t>
                  </w:r>
                  <w:r w:rsidRPr="00DF5C8A">
                    <w:rPr>
                      <w:highlight w:val="yellow"/>
                    </w:rPr>
                    <w:t xml:space="preserve">the UE generates </w:t>
                  </w:r>
                  <w:r w:rsidRPr="00DF5C8A">
                    <w:rPr>
                      <w:highlight w:val="yellow"/>
                      <w:lang w:eastAsia="zh-CN"/>
                    </w:rPr>
                    <w:t xml:space="preserve">one </w:t>
                  </w:r>
                  <w:r w:rsidRPr="00DF5C8A">
                    <w:rPr>
                      <w:highlight w:val="yellow"/>
                    </w:rPr>
                    <w:t xml:space="preserve">HARQ-ACK information bit </w:t>
                  </w:r>
                  <w:r w:rsidRPr="00DF5C8A">
                    <w:rPr>
                      <w:highlight w:val="yellow"/>
                      <w:lang w:eastAsia="zh-CN"/>
                    </w:rPr>
                    <w:t xml:space="preserve">associated with the SPS PDSCH reception </w:t>
                  </w:r>
                  <w:r w:rsidRPr="00DF5C8A">
                    <w:rPr>
                      <w:highlight w:val="yellow"/>
                    </w:rPr>
                    <w:t xml:space="preserve">and appends it to the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O</m:t>
                        </m:r>
                      </m:e>
                      <m:sup>
                        <m:r>
                          <w:rPr>
                            <w:rFonts w:ascii="Cambria Math" w:hAnsi="Cambria Math"/>
                            <w:highlight w:val="yellow"/>
                          </w:rPr>
                          <m:t>ACK</m:t>
                        </m:r>
                      </m:sup>
                    </m:sSup>
                  </m:oMath>
                  <w:r w:rsidRPr="00DF5C8A">
                    <w:rPr>
                      <w:highlight w:val="yellow"/>
                      <w:lang w:eastAsia="zh-CN"/>
                    </w:rPr>
                    <w:t xml:space="preserve"> HARQ-ACK information bits</w:t>
                  </w:r>
                  <w:r w:rsidRPr="00EB7C22">
                    <w:rPr>
                      <w:lang w:eastAsia="zh-CN"/>
                    </w:rPr>
                    <w:t>.</w:t>
                  </w:r>
                </w:p>
                <w:p w14:paraId="7E5888E1" w14:textId="77777777" w:rsidR="0084382C" w:rsidRPr="00DF5C8A" w:rsidRDefault="0084382C" w:rsidP="00EC7D37">
                  <w:pPr>
                    <w:rPr>
                      <w:rFonts w:eastAsiaTheme="minorEastAsia"/>
                      <w:lang w:val="en-US"/>
                    </w:rPr>
                  </w:pPr>
                  <w:r>
                    <w:rPr>
                      <w:lang w:val="en-US"/>
                    </w:rPr>
                    <w:t>If a UE is configured to receive SPS PDSCH and the UE multiplexes HARQ-ACK information for multiple activated SPS PDSCH receptions</w:t>
                  </w:r>
                  <w:r>
                    <w:rPr>
                      <w:lang w:eastAsia="zh-CN"/>
                    </w:rPr>
                    <w:t xml:space="preserve">, </w:t>
                  </w:r>
                  <w:r w:rsidRPr="00383285">
                    <w:rPr>
                      <w:lang w:eastAsia="zh-CN"/>
                    </w:rPr>
                    <w:t>including the ones associated with the corresponding activation DCI</w:t>
                  </w:r>
                  <w:r w:rsidRPr="00C96B39">
                    <w:rPr>
                      <w:lang w:val="en-US"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 xml:space="preserve">and excluding the ones that provide only transport blocks for HARQ processes associated with disabled HARQ-ACK information if </w:t>
                  </w:r>
                  <w:proofErr w:type="spellStart"/>
                  <w:r w:rsidRPr="00B81B86">
                    <w:rPr>
                      <w:i/>
                      <w:lang w:val="en-US" w:eastAsia="zh-CN"/>
                    </w:rPr>
                    <w:t>do</w:t>
                  </w:r>
                  <w:r>
                    <w:rPr>
                      <w:i/>
                      <w:lang w:val="en-US" w:eastAsia="zh-CN"/>
                    </w:rPr>
                    <w:t>wn</w:t>
                  </w:r>
                  <w:r w:rsidRPr="00B81B86">
                    <w:rPr>
                      <w:i/>
                      <w:lang w:val="en-US" w:eastAsia="zh-CN"/>
                    </w:rPr>
                    <w:t>linkHARQ-FeedbackDisabled</w:t>
                  </w:r>
                  <w:proofErr w:type="spellEnd"/>
                  <w:r>
                    <w:rPr>
                      <w:lang w:val="en-US" w:eastAsia="zh-CN"/>
                    </w:rPr>
                    <w:t xml:space="preserve"> is provided</w:t>
                  </w:r>
                  <w:r>
                    <w:rPr>
                      <w:lang w:eastAsia="zh-CN"/>
                    </w:rPr>
                    <w:t>,</w:t>
                  </w:r>
                  <w:r>
                    <w:rPr>
                      <w:lang w:val="en-US"/>
                    </w:rPr>
                    <w:t xml:space="preserve"> in the PUCCH in slot </w:t>
                  </w:r>
                  <m:oMath>
                    <m:r>
                      <w:rPr>
                        <w:rFonts w:ascii="Cambria Math" w:hAnsi="Cambria Math" w:cs="Arial"/>
                        <w:lang w:eastAsia="zh-CN"/>
                      </w:rPr>
                      <m:t>n</m:t>
                    </m:r>
                  </m:oMath>
                  <w:r>
                    <w:rPr>
                      <w:lang w:val="en-US"/>
                    </w:rPr>
                    <w:t xml:space="preserve">, </w:t>
                  </w:r>
                  <w:r w:rsidRPr="00DF5C8A">
                    <w:rPr>
                      <w:highlight w:val="yellow"/>
                      <w:lang w:val="en-US"/>
                    </w:rPr>
                    <w:t xml:space="preserve">the UE generates the HARQ-ACK information as described in clause 9.1.2 and appends it to the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highlight w:val="yellow"/>
                          </w:rPr>
                          <m:t>O</m:t>
                        </m:r>
                      </m:e>
                      <m:sup>
                        <m:r>
                          <w:rPr>
                            <w:rFonts w:ascii="Cambria Math" w:hAnsi="Cambria Math"/>
                            <w:highlight w:val="yellow"/>
                          </w:rPr>
                          <m:t>ACK</m:t>
                        </m:r>
                      </m:sup>
                    </m:sSup>
                  </m:oMath>
                  <w:r w:rsidRPr="00DF5C8A">
                    <w:rPr>
                      <w:highlight w:val="yellow"/>
                      <w:lang w:eastAsia="zh-CN"/>
                    </w:rPr>
                    <w:t xml:space="preserve"> HARQ-ACK information bits</w:t>
                  </w:r>
                  <w:r>
                    <w:rPr>
                      <w:lang w:eastAsia="zh-CN"/>
                    </w:rPr>
                    <w:t>.</w:t>
                  </w:r>
                </w:p>
              </w:tc>
            </w:tr>
          </w:tbl>
          <w:p w14:paraId="72245362" w14:textId="77777777" w:rsidR="0084382C" w:rsidRDefault="0084382C" w:rsidP="00EC7D37">
            <w:pPr>
              <w:pStyle w:val="CRCoverPage"/>
              <w:spacing w:after="0"/>
              <w:ind w:left="100"/>
              <w:jc w:val="both"/>
              <w:rPr>
                <w:rFonts w:eastAsia="等线"/>
                <w:lang w:eastAsia="zh-CN"/>
              </w:rPr>
            </w:pPr>
          </w:p>
          <w:p w14:paraId="769FD514" w14:textId="77777777" w:rsidR="0084382C" w:rsidRDefault="0084382C" w:rsidP="00EC7D37">
            <w:pPr>
              <w:pStyle w:val="CRCoverPage"/>
              <w:spacing w:after="0"/>
              <w:ind w:left="10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2. </w:t>
            </w:r>
            <w:r>
              <w:rPr>
                <w:rFonts w:hint="eastAsia"/>
                <w:lang w:val="en-US" w:eastAsia="zh-CN"/>
              </w:rPr>
              <w:t xml:space="preserve">Inconsistent </w:t>
            </w:r>
            <w:r w:rsidRPr="00092A9F">
              <w:rPr>
                <w:rFonts w:cs="Arial" w:hint="eastAsia"/>
                <w:lang w:val="en-US" w:eastAsia="zh-CN"/>
              </w:rPr>
              <w:t>nota</w:t>
            </w:r>
            <w:r w:rsidRPr="00092A9F">
              <w:rPr>
                <w:rFonts w:cs="Arial"/>
                <w:lang w:val="en-US" w:eastAsia="zh-CN"/>
              </w:rPr>
              <w:t xml:space="preserve">tion </w:t>
            </w:r>
            <m:oMath>
              <m:sSup>
                <m:sSupPr>
                  <m:ctrlPr>
                    <w:rPr>
                      <w:rFonts w:ascii="Cambria Math" w:eastAsia="Times New Roman" w:hAnsi="Cambria Math" w:cs="Arial"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eastAsia="Times New Roman" w:hAnsi="Cambria Math" w:cs="Arial"/>
                      <w:color w:val="000000" w:themeColor="text1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eastAsia="Times New Roman" w:hAnsi="Cambria Math" w:cs="Arial"/>
                      <w:color w:val="000000" w:themeColor="text1"/>
                      <w:lang w:eastAsia="zh-CN"/>
                    </w:rPr>
                    <m:t>ACK</m:t>
                  </m:r>
                </m:sup>
              </m:sSup>
            </m:oMath>
            <w:r w:rsidRPr="00092A9F">
              <w:rPr>
                <w:rFonts w:cs="Arial"/>
                <w:lang w:val="en-US"/>
              </w:rPr>
              <w:t xml:space="preserve"> </w:t>
            </w:r>
            <w:r w:rsidRPr="00092A9F">
              <w:rPr>
                <w:rFonts w:cs="Arial"/>
                <w:lang w:val="en-US" w:eastAsia="zh-CN"/>
              </w:rPr>
              <w:t>and</w:t>
            </w:r>
            <w:r w:rsidRPr="00092A9F">
              <w:rPr>
                <w:rFonts w:cs="Arial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 w:themeColor="text1"/>
                    </w:rPr>
                    <m:t>O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 w:themeColor="text1"/>
                    </w:rPr>
                    <m:t>ACK</m:t>
                  </m:r>
                </m:sub>
              </m:sSub>
            </m:oMath>
            <w:r>
              <w:rPr>
                <w:rFonts w:cs="Arial" w:hint="eastAsia"/>
                <w:color w:val="000000" w:themeColor="text1"/>
                <w:lang w:eastAsia="zh-CN"/>
              </w:rPr>
              <w:t xml:space="preserve"> in clause 9.1.3.1.</w:t>
            </w:r>
          </w:p>
          <w:p w14:paraId="708AA7DE" w14:textId="5F539D67" w:rsidR="0084382C" w:rsidRPr="0028199B" w:rsidRDefault="0084382C" w:rsidP="0028199B">
            <w:pPr>
              <w:pStyle w:val="CRCoverPage"/>
              <w:spacing w:after="0"/>
              <w:ind w:left="100"/>
              <w:jc w:val="both"/>
              <w:rPr>
                <w:rFonts w:eastAsia="等线"/>
                <w:lang w:eastAsia="zh-CN"/>
              </w:rPr>
            </w:pPr>
          </w:p>
        </w:tc>
      </w:tr>
      <w:tr w:rsidR="0084382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4382C" w:rsidRDefault="008438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4382C" w:rsidRDefault="008438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82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4382C" w:rsidRDefault="00843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E517B" w14:textId="77777777" w:rsidR="0084382C" w:rsidRDefault="0084382C" w:rsidP="00EC7D3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1. Change </w:t>
            </w:r>
            <m:oMath>
              <m:sSup>
                <m:sSupPr>
                  <m:ctrlPr>
                    <w:rPr>
                      <w:rFonts w:ascii="Cambria Math" w:eastAsia="Times New Roman" w:hAnsi="Cambria Math" w:cs="Arial"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eastAsia="Times New Roman" w:hAnsi="Cambria Math" w:cs="Arial"/>
                      <w:color w:val="000000" w:themeColor="text1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eastAsia="Times New Roman" w:hAnsi="Cambria Math" w:cs="Arial"/>
                      <w:color w:val="000000" w:themeColor="text1"/>
                      <w:lang w:eastAsia="zh-CN"/>
                    </w:rPr>
                    <m:t>ACK</m:t>
                  </m:r>
                </m:sup>
              </m:sSup>
            </m:oMath>
            <w:r>
              <w:rPr>
                <w:rFonts w:hint="eastAsia"/>
                <w:lang w:val="en-US" w:eastAsia="zh-CN"/>
              </w:rPr>
              <w:t xml:space="preserve"> to include HARQ-ACK information for SPS PDSCH receptions;</w:t>
            </w:r>
          </w:p>
          <w:p w14:paraId="5C48C734" w14:textId="77777777" w:rsidR="0084382C" w:rsidRDefault="0084382C" w:rsidP="00EC7D37">
            <w:pPr>
              <w:pStyle w:val="CRCoverPage"/>
              <w:spacing w:after="0"/>
              <w:ind w:left="100"/>
              <w:rPr>
                <w:rFonts w:cs="Arial"/>
                <w:color w:val="000000" w:themeColor="text1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2. Change </w:t>
            </w:r>
            <w:r w:rsidRPr="00092A9F">
              <w:rPr>
                <w:rFonts w:cs="Arial" w:hint="eastAsia"/>
                <w:lang w:val="en-US" w:eastAsia="zh-CN"/>
              </w:rPr>
              <w:t>nota</w:t>
            </w:r>
            <w:r w:rsidRPr="00092A9F">
              <w:rPr>
                <w:rFonts w:cs="Arial"/>
                <w:lang w:val="en-US" w:eastAsia="zh-CN"/>
              </w:rPr>
              <w:t xml:space="preserve">tion </w:t>
            </w:r>
            <m:oMath>
              <m:sSup>
                <m:sSupPr>
                  <m:ctrlPr>
                    <w:rPr>
                      <w:rFonts w:ascii="Cambria Math" w:eastAsia="Times New Roman" w:hAnsi="Cambria Math" w:cs="Arial"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eastAsia="Times New Roman" w:hAnsi="Cambria Math" w:cs="Arial"/>
                      <w:color w:val="000000" w:themeColor="text1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eastAsia="Times New Roman" w:hAnsi="Cambria Math" w:cs="Arial"/>
                      <w:color w:val="000000" w:themeColor="text1"/>
                      <w:lang w:eastAsia="zh-CN"/>
                    </w:rPr>
                    <m:t>ACK</m:t>
                  </m:r>
                </m:sup>
              </m:sSup>
            </m:oMath>
            <w:r w:rsidRPr="00092A9F">
              <w:rPr>
                <w:rFonts w:cs="Arial"/>
                <w:lang w:val="en-US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to</w:t>
            </w:r>
            <w:r w:rsidRPr="00092A9F">
              <w:rPr>
                <w:rFonts w:cs="Arial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color w:val="000000" w:themeColor="text1"/>
                    </w:rPr>
                    <m:t>O</m:t>
                  </m:r>
                </m:e>
                <m:sub>
                  <m:r>
                    <w:rPr>
                      <w:rFonts w:ascii="Cambria Math" w:eastAsia="Times New Roman" w:hAnsi="Cambria Math" w:cs="Arial"/>
                      <w:color w:val="000000" w:themeColor="text1"/>
                    </w:rPr>
                    <m:t>ACK</m:t>
                  </m:r>
                </m:sub>
              </m:sSub>
            </m:oMath>
            <w:r>
              <w:rPr>
                <w:rFonts w:cs="Arial" w:hint="eastAsia"/>
                <w:color w:val="000000" w:themeColor="text1"/>
                <w:lang w:eastAsia="zh-CN"/>
              </w:rPr>
              <w:t xml:space="preserve"> in clause 9.1.3.1.</w:t>
            </w:r>
          </w:p>
          <w:p w14:paraId="31C656EC" w14:textId="3CE3C700" w:rsidR="0084382C" w:rsidRDefault="0084382C" w:rsidP="0028199B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84382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4382C" w:rsidRDefault="008438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4382C" w:rsidRDefault="008438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382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4382C" w:rsidRDefault="00843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57F27" w14:textId="0B7AC4B4" w:rsidR="0084382C" w:rsidRDefault="0084382C" w:rsidP="00EC7D37">
            <w:pPr>
              <w:pStyle w:val="CRCoverPage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eastAsia="等线" w:hint="eastAsia"/>
                <w:lang w:eastAsia="zh-CN"/>
              </w:rPr>
              <w:t>1. Wrong</w:t>
            </w:r>
            <w:r>
              <w:rPr>
                <w:rFonts w:hint="eastAsia"/>
                <w:lang w:val="en-US" w:eastAsia="zh-CN"/>
              </w:rPr>
              <w:t xml:space="preserve"> value of </w:t>
            </w:r>
            <m:oMath>
              <m:sSup>
                <m:sSupPr>
                  <m:ctrlPr>
                    <w:rPr>
                      <w:rFonts w:ascii="Cambria Math" w:eastAsia="Times New Roman" w:hAnsi="Cambria Math" w:cs="Arial"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eastAsia="Times New Roman" w:hAnsi="Cambria Math" w:cs="Arial"/>
                      <w:color w:val="000000" w:themeColor="text1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eastAsia="Times New Roman" w:hAnsi="Cambria Math" w:cs="Arial"/>
                      <w:color w:val="000000" w:themeColor="text1"/>
                      <w:lang w:eastAsia="zh-CN"/>
                    </w:rPr>
                    <m:t>ACK</m:t>
                  </m:r>
                </m:sup>
              </m:sSup>
            </m:oMath>
            <w:r w:rsidR="007569A2">
              <w:rPr>
                <w:rFonts w:hint="eastAsia"/>
                <w:color w:val="000000" w:themeColor="text1"/>
                <w:lang w:eastAsia="zh-CN"/>
              </w:rPr>
              <w:t xml:space="preserve"> in case SPS HARQ-ACK bits are included in Type-2 HARQ-ACK codebook</w:t>
            </w:r>
            <w:r>
              <w:rPr>
                <w:rFonts w:hint="eastAsia"/>
                <w:color w:val="000000" w:themeColor="text1"/>
                <w:lang w:eastAsia="zh-CN"/>
              </w:rPr>
              <w:t>;</w:t>
            </w:r>
          </w:p>
          <w:p w14:paraId="5C4BEB44" w14:textId="4F7BD0F6" w:rsidR="0084382C" w:rsidRDefault="0084382C" w:rsidP="00D0065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2. Inconsistent </w:t>
            </w:r>
            <w:r>
              <w:rPr>
                <w:rFonts w:cs="Arial" w:hint="eastAsia"/>
                <w:lang w:val="en-US" w:eastAsia="zh-CN"/>
              </w:rPr>
              <w:t>notation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for</w:t>
            </w:r>
            <w:r>
              <w:rPr>
                <w:rFonts w:hint="eastAsia"/>
                <w:lang w:val="en-US" w:eastAsia="zh-CN"/>
              </w:rPr>
              <w:t xml:space="preserve"> HARQ-ACK information for Type-2 HARQ-ACK codebook.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33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38C731F3" w:rsidR="00883302" w:rsidRDefault="00883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9AA52B" w:rsidR="00883302" w:rsidRDefault="008F2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9.1.</w:t>
            </w:r>
            <w:r w:rsidR="005F4DDF"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70F90B" w:rsidR="001E41F3" w:rsidRDefault="0072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0EF297" w:rsidR="001E41F3" w:rsidRDefault="0072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7D4B4B" w:rsidR="001E41F3" w:rsidRDefault="007278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990E" w14:textId="77777777" w:rsidR="00731373" w:rsidRPr="00731373" w:rsidRDefault="00731373" w:rsidP="0073137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3" w:name="_Ref500250940"/>
      <w:bookmarkStart w:id="4" w:name="_Toc12021473"/>
      <w:bookmarkStart w:id="5" w:name="_Toc20311585"/>
      <w:bookmarkStart w:id="6" w:name="_Toc26719410"/>
      <w:bookmarkStart w:id="7" w:name="_Toc29894843"/>
      <w:bookmarkStart w:id="8" w:name="_Toc29899142"/>
      <w:bookmarkStart w:id="9" w:name="_Toc29899560"/>
      <w:bookmarkStart w:id="10" w:name="_Toc29917297"/>
      <w:bookmarkStart w:id="11" w:name="_Toc36498171"/>
      <w:bookmarkStart w:id="12" w:name="_Toc45699197"/>
      <w:bookmarkStart w:id="13" w:name="_Toc129774564"/>
      <w:r w:rsidRPr="00731373">
        <w:rPr>
          <w:rFonts w:ascii="Arial" w:eastAsia="宋体" w:hAnsi="Arial"/>
          <w:sz w:val="24"/>
        </w:rPr>
        <w:lastRenderedPageBreak/>
        <w:t>9</w:t>
      </w:r>
      <w:r w:rsidRPr="00731373">
        <w:rPr>
          <w:rFonts w:ascii="Arial" w:eastAsia="宋体" w:hAnsi="Arial" w:hint="eastAsia"/>
          <w:sz w:val="24"/>
        </w:rPr>
        <w:t>.</w:t>
      </w:r>
      <w:r w:rsidRPr="00731373">
        <w:rPr>
          <w:rFonts w:ascii="Arial" w:eastAsia="宋体" w:hAnsi="Arial"/>
          <w:sz w:val="24"/>
        </w:rPr>
        <w:t>1.3.1</w:t>
      </w:r>
      <w:r w:rsidRPr="00731373">
        <w:rPr>
          <w:rFonts w:ascii="Arial" w:eastAsia="宋体" w:hAnsi="Arial" w:hint="eastAsia"/>
          <w:sz w:val="24"/>
        </w:rPr>
        <w:tab/>
      </w:r>
      <w:r w:rsidRPr="00731373">
        <w:rPr>
          <w:rFonts w:ascii="Arial" w:eastAsia="宋体" w:hAnsi="Arial"/>
          <w:sz w:val="24"/>
        </w:rPr>
        <w:t xml:space="preserve">Type-2 HARQ-ACK codebook in </w:t>
      </w:r>
      <w:bookmarkEnd w:id="3"/>
      <w:r w:rsidRPr="00731373">
        <w:rPr>
          <w:rFonts w:ascii="Arial" w:eastAsia="宋体" w:hAnsi="Arial"/>
          <w:sz w:val="24"/>
        </w:rPr>
        <w:t>physical uplink control channel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EF75A5E" w14:textId="77777777" w:rsidR="00731373" w:rsidRPr="00731373" w:rsidRDefault="00731373" w:rsidP="00731373">
      <w:pPr>
        <w:rPr>
          <w:rFonts w:eastAsia="宋体"/>
          <w:lang w:eastAsia="zh-CN"/>
        </w:rPr>
      </w:pPr>
      <w:r w:rsidRPr="00731373">
        <w:rPr>
          <w:rFonts w:eastAsia="宋体"/>
          <w:lang w:eastAsia="zh-CN"/>
        </w:rPr>
        <w:t xml:space="preserve">A UE determines monitoring occasions </w:t>
      </w:r>
      <w:r w:rsidRPr="00731373">
        <w:rPr>
          <w:rFonts w:eastAsia="宋体"/>
        </w:rPr>
        <w:t xml:space="preserve">for PDCCH with DCI format </w:t>
      </w:r>
      <w:r w:rsidRPr="00731373">
        <w:rPr>
          <w:rFonts w:eastAsia="宋体"/>
          <w:lang w:eastAsia="zh-CN"/>
        </w:rPr>
        <w:t xml:space="preserve">scheduling PDSCH receptions or SPS PDSCH release </w:t>
      </w:r>
      <w:r w:rsidRPr="00731373">
        <w:rPr>
          <w:rFonts w:eastAsia="宋体" w:hint="eastAsia"/>
          <w:lang w:val="en-US" w:eastAsia="zh-CN"/>
        </w:rPr>
        <w:t xml:space="preserve">or indicating SCell dormancy </w:t>
      </w:r>
      <w:r w:rsidRPr="00731373">
        <w:rPr>
          <w:rFonts w:eastAsia="宋体"/>
          <w:lang w:eastAsia="zh-CN"/>
        </w:rPr>
        <w:t xml:space="preserve">on an active DL BWP of a serving cell </w:t>
      </w:r>
      <m:oMath>
        <m:r>
          <w:rPr>
            <w:rFonts w:ascii="Cambria Math" w:eastAsia="宋体" w:hAnsi="Cambria Math"/>
            <w:lang w:eastAsia="zh-CN"/>
          </w:rPr>
          <m:t>c</m:t>
        </m:r>
      </m:oMath>
      <w:r w:rsidRPr="00731373">
        <w:rPr>
          <w:rFonts w:eastAsia="宋体"/>
        </w:rPr>
        <w:t xml:space="preserve">, as described in clause 10.1, </w:t>
      </w:r>
      <w:r w:rsidRPr="00731373">
        <w:rPr>
          <w:rFonts w:eastAsia="宋体"/>
          <w:lang w:val="en-US" w:eastAsia="zh-CN"/>
        </w:rPr>
        <w:t xml:space="preserve">and for which the UE transmits HARQ-ACK information in a same PUCCH in slot </w:t>
      </w:r>
      <m:oMath>
        <m:r>
          <w:rPr>
            <w:rFonts w:ascii="Cambria Math" w:eastAsia="宋体" w:hAnsi="Cambria Math"/>
            <w:lang w:val="en-US" w:eastAsia="zh-CN"/>
          </w:rPr>
          <m:t>n</m:t>
        </m:r>
      </m:oMath>
      <w:r w:rsidRPr="00731373">
        <w:rPr>
          <w:rFonts w:eastAsia="宋体"/>
        </w:rPr>
        <w:t xml:space="preserve"> </w:t>
      </w:r>
      <w:r w:rsidRPr="00731373">
        <w:rPr>
          <w:rFonts w:eastAsia="宋体"/>
          <w:lang w:val="en-US" w:eastAsia="zh-CN"/>
        </w:rPr>
        <w:t>based on</w:t>
      </w:r>
    </w:p>
    <w:p w14:paraId="2252AF67" w14:textId="77777777" w:rsidR="00731373" w:rsidRPr="00731373" w:rsidRDefault="00731373" w:rsidP="00731373">
      <w:pPr>
        <w:ind w:left="568" w:hanging="284"/>
        <w:rPr>
          <w:rFonts w:eastAsia="宋体"/>
          <w:lang w:val="x-none" w:eastAsia="zh-CN"/>
        </w:rPr>
      </w:pPr>
      <w:r w:rsidRPr="00731373">
        <w:rPr>
          <w:rFonts w:eastAsia="宋体" w:cs="Arial"/>
          <w:lang w:val="x-none" w:eastAsia="zh-CN"/>
        </w:rPr>
        <w:t>-</w:t>
      </w:r>
      <w:r w:rsidRPr="00731373">
        <w:rPr>
          <w:rFonts w:eastAsia="宋体" w:cs="Arial"/>
          <w:lang w:val="x-none" w:eastAsia="zh-CN"/>
        </w:rPr>
        <w:tab/>
      </w:r>
      <w:r w:rsidRPr="00731373">
        <w:rPr>
          <w:rFonts w:eastAsia="宋体"/>
          <w:lang w:val="x-none" w:eastAsia="zh-CN"/>
        </w:rPr>
        <w:t>PDSCH-to-</w:t>
      </w:r>
      <w:proofErr w:type="spellStart"/>
      <w:r w:rsidRPr="00731373">
        <w:rPr>
          <w:rFonts w:eastAsia="宋体"/>
          <w:lang w:val="x-none" w:eastAsia="zh-CN"/>
        </w:rPr>
        <w:t>HARQ_feedback</w:t>
      </w:r>
      <w:proofErr w:type="spellEnd"/>
      <w:r w:rsidRPr="00731373">
        <w:rPr>
          <w:rFonts w:eastAsia="宋体"/>
          <w:lang w:val="x-none" w:eastAsia="zh-CN"/>
        </w:rPr>
        <w:t xml:space="preserve"> timing </w:t>
      </w:r>
      <w:r w:rsidRPr="00731373">
        <w:rPr>
          <w:rFonts w:eastAsia="宋体"/>
          <w:lang w:val="en-US" w:eastAsia="zh-CN"/>
        </w:rPr>
        <w:t xml:space="preserve">indicator field </w:t>
      </w:r>
      <w:r w:rsidRPr="00731373">
        <w:rPr>
          <w:rFonts w:eastAsia="宋体"/>
          <w:lang w:val="x-none" w:eastAsia="zh-CN"/>
        </w:rPr>
        <w:t xml:space="preserve">values </w:t>
      </w:r>
      <w:r w:rsidRPr="00731373">
        <w:rPr>
          <w:rFonts w:eastAsia="宋体"/>
          <w:lang w:val="x-none"/>
        </w:rPr>
        <w:t xml:space="preserve">or a </w:t>
      </w:r>
      <w:r w:rsidRPr="00731373">
        <w:rPr>
          <w:rFonts w:eastAsia="宋体"/>
          <w:i/>
          <w:iCs/>
          <w:lang w:val="x-none"/>
        </w:rPr>
        <w:t>dl-</w:t>
      </w:r>
      <w:proofErr w:type="spellStart"/>
      <w:r w:rsidRPr="00731373">
        <w:rPr>
          <w:rFonts w:eastAsia="宋体"/>
          <w:i/>
          <w:iCs/>
          <w:lang w:val="x-none"/>
        </w:rPr>
        <w:t>DataToUL</w:t>
      </w:r>
      <w:proofErr w:type="spellEnd"/>
      <w:r w:rsidRPr="00731373">
        <w:rPr>
          <w:rFonts w:eastAsia="宋体"/>
          <w:i/>
          <w:iCs/>
          <w:lang w:val="x-none"/>
        </w:rPr>
        <w:t>-ACK</w:t>
      </w:r>
      <w:r w:rsidRPr="00731373">
        <w:rPr>
          <w:rFonts w:eastAsia="宋体" w:hint="eastAsia"/>
          <w:lang w:val="x-none" w:eastAsia="zh-CN"/>
        </w:rPr>
        <w:t xml:space="preserve">, or </w:t>
      </w:r>
      <w:r w:rsidRPr="00731373">
        <w:rPr>
          <w:rFonts w:eastAsia="宋体" w:hint="eastAsia"/>
          <w:i/>
          <w:lang w:val="x-none" w:eastAsia="zh-CN"/>
        </w:rPr>
        <w:t>dl-DataToUL-ACK-r16</w:t>
      </w:r>
      <w:r w:rsidRPr="00731373">
        <w:rPr>
          <w:rFonts w:eastAsia="宋体" w:hint="eastAsia"/>
          <w:lang w:val="x-none" w:eastAsia="zh-CN"/>
        </w:rPr>
        <w:t xml:space="preserve">, or </w:t>
      </w:r>
      <w:r w:rsidRPr="00731373">
        <w:rPr>
          <w:rFonts w:eastAsia="宋体"/>
          <w:i/>
          <w:iCs/>
          <w:lang w:val="x-none" w:eastAsia="x-none"/>
        </w:rPr>
        <w:t xml:space="preserve">dl-DataToUL-ACK-DCI-1-2 </w:t>
      </w:r>
      <w:r w:rsidRPr="00731373">
        <w:rPr>
          <w:rFonts w:eastAsia="宋体"/>
          <w:lang w:val="x-none" w:eastAsia="zh-CN"/>
        </w:rPr>
        <w:t xml:space="preserve">value </w:t>
      </w:r>
      <w:r w:rsidRPr="00731373">
        <w:rPr>
          <w:rFonts w:eastAsia="宋体"/>
          <w:lang w:val="x-none" w:eastAsia="x-none"/>
        </w:rPr>
        <w:t>if the PDSCH-to-</w:t>
      </w:r>
      <w:proofErr w:type="spellStart"/>
      <w:r w:rsidRPr="00731373">
        <w:rPr>
          <w:rFonts w:eastAsia="宋体"/>
          <w:lang w:val="x-none" w:eastAsia="x-none"/>
        </w:rPr>
        <w:t>HARQ_feedback</w:t>
      </w:r>
      <w:proofErr w:type="spellEnd"/>
      <w:r w:rsidRPr="00731373">
        <w:rPr>
          <w:rFonts w:eastAsia="宋体"/>
          <w:lang w:val="x-none" w:eastAsia="x-none"/>
        </w:rPr>
        <w:t xml:space="preserve"> timing indicator field is not present in a DCI format,</w:t>
      </w:r>
      <w:r w:rsidRPr="00731373">
        <w:rPr>
          <w:rFonts w:eastAsia="宋体"/>
          <w:lang w:val="en-US" w:eastAsia="x-none"/>
        </w:rPr>
        <w:t xml:space="preserve"> </w:t>
      </w:r>
      <w:r w:rsidRPr="00731373">
        <w:rPr>
          <w:rFonts w:eastAsia="宋体"/>
          <w:lang w:val="en-US" w:eastAsia="zh-CN"/>
        </w:rPr>
        <w:t xml:space="preserve">for PUCCH transmission with HARQ-ACK information in slot </w:t>
      </w:r>
      <m:oMath>
        <m:r>
          <w:rPr>
            <w:rFonts w:ascii="Cambria Math" w:eastAsia="宋体" w:hAnsi="Cambria Math"/>
            <w:lang w:val="en-US" w:eastAsia="zh-CN"/>
          </w:rPr>
          <m:t>n</m:t>
        </m:r>
      </m:oMath>
      <w:r w:rsidRPr="00731373">
        <w:rPr>
          <w:rFonts w:eastAsia="宋体"/>
          <w:lang w:val="en-US"/>
        </w:rPr>
        <w:t xml:space="preserve"> </w:t>
      </w:r>
      <w:r w:rsidRPr="00731373">
        <w:rPr>
          <w:rFonts w:eastAsia="宋体"/>
          <w:lang w:val="en-US" w:eastAsia="zh-CN"/>
        </w:rPr>
        <w:t xml:space="preserve">in response to PDSCH receptions, SPS PDSCH release </w:t>
      </w:r>
      <w:r w:rsidRPr="00731373">
        <w:rPr>
          <w:rFonts w:eastAsia="宋体" w:hint="eastAsia"/>
          <w:lang w:val="en-US" w:eastAsia="zh-CN"/>
        </w:rPr>
        <w:t xml:space="preserve">or SCell dormancy </w:t>
      </w:r>
      <w:r w:rsidRPr="00731373">
        <w:rPr>
          <w:rFonts w:eastAsia="宋体"/>
          <w:lang w:val="en-US" w:eastAsia="zh-CN"/>
        </w:rPr>
        <w:t>indication</w:t>
      </w:r>
    </w:p>
    <w:p w14:paraId="591FC16E" w14:textId="77777777" w:rsidR="00731373" w:rsidRPr="00731373" w:rsidRDefault="00731373" w:rsidP="00731373">
      <w:pPr>
        <w:ind w:left="568" w:hanging="284"/>
        <w:rPr>
          <w:rFonts w:eastAsia="宋体"/>
          <w:color w:val="000000"/>
          <w:lang w:val="en-US"/>
        </w:rPr>
      </w:pPr>
      <w:r w:rsidRPr="00731373">
        <w:rPr>
          <w:rFonts w:eastAsia="宋体" w:cs="Arial"/>
          <w:lang w:val="x-none" w:eastAsia="zh-CN"/>
        </w:rPr>
        <w:t>-</w:t>
      </w:r>
      <w:r w:rsidRPr="00731373">
        <w:rPr>
          <w:rFonts w:eastAsia="宋体" w:cs="Arial"/>
          <w:lang w:val="x-none" w:eastAsia="zh-CN"/>
        </w:rPr>
        <w:tab/>
      </w:r>
      <w:r w:rsidRPr="00731373">
        <w:rPr>
          <w:rFonts w:eastAsia="宋体"/>
          <w:lang w:val="en-US" w:eastAsia="zh-CN"/>
        </w:rPr>
        <w:t xml:space="preserve">slot offsets </w:t>
      </w:r>
      <m:oMath>
        <m:sSub>
          <m:sSubPr>
            <m:ctrlPr>
              <w:rPr>
                <w:rFonts w:ascii="Cambria Math" w:eastAsia="宋体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宋体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eastAsia="宋体" w:hAnsi="Cambria Math"/>
                <w:lang w:val="en-US" w:eastAsia="zh-CN"/>
              </w:rPr>
              <m:t>0</m:t>
            </m:r>
          </m:sub>
        </m:sSub>
      </m:oMath>
      <w:r w:rsidRPr="00731373">
        <w:rPr>
          <w:rFonts w:eastAsia="宋体"/>
          <w:lang w:val="en-US" w:eastAsia="zh-CN"/>
        </w:rPr>
        <w:t xml:space="preserve"> </w:t>
      </w:r>
      <w:r w:rsidRPr="00731373">
        <w:rPr>
          <w:rFonts w:eastAsia="宋体"/>
          <w:lang w:val="x-none" w:eastAsia="zh-CN"/>
        </w:rPr>
        <w:t>[6, TS 38.214</w:t>
      </w:r>
      <w:r w:rsidRPr="00731373">
        <w:rPr>
          <w:rFonts w:eastAsia="宋体"/>
          <w:lang w:val="en-US" w:eastAsia="zh-CN"/>
        </w:rPr>
        <w:t xml:space="preserve">] </w:t>
      </w:r>
      <w:r w:rsidRPr="00731373">
        <w:rPr>
          <w:rFonts w:eastAsia="Yu Mincho"/>
          <w:lang w:val="x-none" w:eastAsia="zh-CN"/>
        </w:rPr>
        <w:t xml:space="preserve">provided by time domain resource assignment </w:t>
      </w:r>
      <w:proofErr w:type="spellStart"/>
      <w:r w:rsidRPr="00731373">
        <w:rPr>
          <w:rFonts w:eastAsia="Yu Mincho"/>
          <w:lang w:val="x-none" w:eastAsia="zh-CN"/>
        </w:rPr>
        <w:t>fie</w:t>
      </w:r>
      <w:r w:rsidRPr="00731373">
        <w:rPr>
          <w:rFonts w:eastAsia="Yu Mincho"/>
          <w:lang w:val="en-US" w:eastAsia="zh-CN"/>
        </w:rPr>
        <w:t>l</w:t>
      </w:r>
      <w:proofErr w:type="spellEnd"/>
      <w:r w:rsidRPr="00731373">
        <w:rPr>
          <w:rFonts w:eastAsia="Yu Mincho"/>
          <w:lang w:val="x-none" w:eastAsia="zh-CN"/>
        </w:rPr>
        <w:t xml:space="preserve">d in </w:t>
      </w:r>
      <w:r w:rsidRPr="00731373">
        <w:rPr>
          <w:rFonts w:eastAsia="Yu Mincho"/>
          <w:lang w:val="en-US" w:eastAsia="zh-CN"/>
        </w:rPr>
        <w:t xml:space="preserve">a </w:t>
      </w:r>
      <w:r w:rsidRPr="00731373">
        <w:rPr>
          <w:rFonts w:eastAsia="Yu Mincho"/>
          <w:lang w:val="x-none" w:eastAsia="zh-CN"/>
        </w:rPr>
        <w:t>DCI format scheduling PDSCH receptions</w:t>
      </w:r>
      <w:r w:rsidRPr="00731373">
        <w:rPr>
          <w:rFonts w:eastAsia="宋体"/>
          <w:color w:val="000000"/>
          <w:lang w:val="en-US"/>
        </w:rPr>
        <w:t xml:space="preserve"> and by </w:t>
      </w:r>
      <w:proofErr w:type="spellStart"/>
      <w:r w:rsidRPr="00731373">
        <w:rPr>
          <w:rFonts w:eastAsia="宋体"/>
          <w:i/>
          <w:lang w:val="x-none"/>
        </w:rPr>
        <w:t>pdsch-AggregationFactor</w:t>
      </w:r>
      <w:proofErr w:type="spellEnd"/>
      <w:r w:rsidRPr="00731373">
        <w:rPr>
          <w:rFonts w:eastAsia="宋体"/>
          <w:iCs/>
          <w:lang w:val="en-US"/>
        </w:rPr>
        <w:t xml:space="preserve">, or </w:t>
      </w:r>
      <w:r w:rsidRPr="00731373">
        <w:rPr>
          <w:rFonts w:eastAsia="宋体"/>
          <w:i/>
          <w:lang w:val="x-none"/>
        </w:rPr>
        <w:t>pdsch-AggregationFactor</w:t>
      </w:r>
      <w:r w:rsidRPr="00731373">
        <w:rPr>
          <w:rFonts w:eastAsia="宋体"/>
          <w:i/>
          <w:lang w:val="en-US"/>
        </w:rPr>
        <w:t>-r16</w:t>
      </w:r>
      <w:r w:rsidRPr="00731373">
        <w:rPr>
          <w:rFonts w:eastAsia="宋体"/>
          <w:iCs/>
          <w:lang w:val="en-US"/>
        </w:rPr>
        <w:t>,</w:t>
      </w:r>
      <w:r w:rsidRPr="00731373">
        <w:rPr>
          <w:rFonts w:eastAsia="宋体"/>
          <w:iCs/>
          <w:lang w:val="x-none"/>
        </w:rPr>
        <w:t xml:space="preserve"> or</w:t>
      </w:r>
      <w:r w:rsidRPr="00731373">
        <w:rPr>
          <w:rFonts w:eastAsia="宋体"/>
          <w:lang w:val="x-none"/>
        </w:rPr>
        <w:t xml:space="preserve"> </w:t>
      </w:r>
      <w:proofErr w:type="spellStart"/>
      <w:r w:rsidRPr="00731373">
        <w:rPr>
          <w:rFonts w:eastAsia="宋体"/>
          <w:i/>
          <w:iCs/>
          <w:lang w:val="en-US" w:eastAsia="zh-CN"/>
        </w:rPr>
        <w:t>repetitionNumber</w:t>
      </w:r>
      <w:proofErr w:type="spellEnd"/>
      <w:r w:rsidRPr="00731373">
        <w:rPr>
          <w:rFonts w:eastAsia="宋体"/>
          <w:lang w:val="x-none"/>
        </w:rPr>
        <w:t>,</w:t>
      </w:r>
      <w:r w:rsidRPr="00731373">
        <w:rPr>
          <w:rFonts w:eastAsia="宋体"/>
          <w:lang w:val="en-US"/>
        </w:rPr>
        <w:t xml:space="preserve"> when provided.</w:t>
      </w:r>
    </w:p>
    <w:p w14:paraId="324C8FF3" w14:textId="77777777" w:rsidR="00731373" w:rsidRPr="00731373" w:rsidRDefault="00731373" w:rsidP="00731373">
      <w:pPr>
        <w:rPr>
          <w:rFonts w:eastAsia="宋体"/>
          <w:lang w:val="en-US" w:eastAsia="zh-CN"/>
        </w:rPr>
      </w:pPr>
      <w:r w:rsidRPr="00731373">
        <w:rPr>
          <w:rFonts w:eastAsia="宋体"/>
          <w:lang w:eastAsia="zh-CN"/>
        </w:rPr>
        <w:t xml:space="preserve">The set of PDCCH monitoring occasions </w:t>
      </w:r>
      <w:r w:rsidRPr="00731373">
        <w:rPr>
          <w:rFonts w:eastAsia="Yu Mincho" w:hint="eastAsia"/>
        </w:rPr>
        <w:t xml:space="preserve">for </w:t>
      </w:r>
      <w:r w:rsidRPr="00731373">
        <w:rPr>
          <w:rFonts w:eastAsia="Yu Mincho"/>
        </w:rPr>
        <w:t xml:space="preserve">a </w:t>
      </w:r>
      <w:r w:rsidRPr="00731373">
        <w:rPr>
          <w:rFonts w:eastAsia="Yu Mincho" w:hint="eastAsia"/>
        </w:rPr>
        <w:t>DCI format scheduling PDSCH receptions or SPS PDSCH release</w:t>
      </w:r>
      <w:r w:rsidRPr="00731373">
        <w:rPr>
          <w:rFonts w:eastAsia="宋体"/>
          <w:lang w:eastAsia="zh-CN"/>
        </w:rPr>
        <w:t xml:space="preserve"> </w:t>
      </w:r>
      <w:r w:rsidRPr="00731373">
        <w:rPr>
          <w:rFonts w:eastAsia="宋体" w:hint="eastAsia"/>
          <w:lang w:val="en-US" w:eastAsia="zh-CN"/>
        </w:rPr>
        <w:t xml:space="preserve">or indicating SCell dormancy </w:t>
      </w:r>
      <w:r w:rsidRPr="00731373">
        <w:rPr>
          <w:rFonts w:eastAsia="宋体"/>
          <w:lang w:eastAsia="zh-CN"/>
        </w:rPr>
        <w:t>is defined as the union of PDCCH monitoring occasions across active DL BWPs of configured serving cells.</w:t>
      </w:r>
      <w:r w:rsidRPr="00731373">
        <w:rPr>
          <w:rFonts w:eastAsia="宋体"/>
        </w:rPr>
        <w:t xml:space="preserve"> PDCCH monitoring occasions are indexed in an ascending order </w:t>
      </w:r>
      <w:r w:rsidRPr="00731373">
        <w:rPr>
          <w:rFonts w:eastAsia="宋体"/>
          <w:lang w:eastAsia="zh-CN"/>
        </w:rPr>
        <w:t>of their start times</w:t>
      </w:r>
      <w:r w:rsidRPr="00731373">
        <w:rPr>
          <w:rFonts w:eastAsia="宋体"/>
        </w:rPr>
        <w:t xml:space="preserve">. </w:t>
      </w:r>
      <w:r w:rsidRPr="00731373">
        <w:rPr>
          <w:rFonts w:eastAsia="宋体"/>
          <w:lang w:eastAsia="zh-CN"/>
        </w:rPr>
        <w:t xml:space="preserve">The cardinality of the set of PDCCH monitoring occasions defines a total number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 w:rsidRPr="00731373">
        <w:rPr>
          <w:rFonts w:eastAsia="宋体"/>
          <w:lang w:eastAsia="zh-CN"/>
        </w:rPr>
        <w:t xml:space="preserve"> of PDCCH monitoring occasions.</w:t>
      </w:r>
    </w:p>
    <w:p w14:paraId="3E3B21D6" w14:textId="77777777" w:rsidR="00731373" w:rsidRPr="00731373" w:rsidRDefault="00731373" w:rsidP="00731373">
      <w:pPr>
        <w:rPr>
          <w:rFonts w:eastAsia="宋体"/>
          <w:lang w:eastAsia="zh-CN"/>
        </w:rPr>
      </w:pPr>
      <w:r w:rsidRPr="00731373">
        <w:rPr>
          <w:rFonts w:eastAsia="宋体"/>
        </w:rPr>
        <w:t>A</w:t>
      </w:r>
      <w:r w:rsidRPr="00731373">
        <w:rPr>
          <w:rFonts w:eastAsia="宋体"/>
          <w:lang w:val="en-US"/>
        </w:rPr>
        <w:t xml:space="preserve"> value of the </w:t>
      </w:r>
      <w:r w:rsidRPr="00731373">
        <w:rPr>
          <w:rFonts w:eastAsia="宋体" w:hint="eastAsia"/>
          <w:lang w:val="en-US" w:eastAsia="zh-CN"/>
        </w:rPr>
        <w:t xml:space="preserve">counter </w:t>
      </w:r>
      <w:r w:rsidRPr="00731373">
        <w:rPr>
          <w:rFonts w:eastAsia="宋体"/>
          <w:lang w:eastAsia="zh-CN"/>
        </w:rPr>
        <w:t>d</w:t>
      </w:r>
      <w:r w:rsidRPr="00731373">
        <w:rPr>
          <w:rFonts w:eastAsia="宋体" w:hint="eastAsia"/>
          <w:lang w:eastAsia="zh-CN"/>
        </w:rPr>
        <w:t xml:space="preserve">ownlink </w:t>
      </w:r>
      <w:r w:rsidRPr="00731373">
        <w:rPr>
          <w:rFonts w:eastAsia="宋体"/>
          <w:lang w:eastAsia="zh-CN"/>
        </w:rPr>
        <w:t>a</w:t>
      </w:r>
      <w:r w:rsidRPr="00731373">
        <w:rPr>
          <w:rFonts w:eastAsia="宋体" w:hint="eastAsia"/>
          <w:lang w:eastAsia="zh-CN"/>
        </w:rPr>
        <w:t xml:space="preserve">ssignment </w:t>
      </w:r>
      <w:r w:rsidRPr="00731373">
        <w:rPr>
          <w:rFonts w:eastAsia="宋体"/>
          <w:lang w:eastAsia="zh-CN"/>
        </w:rPr>
        <w:t>i</w:t>
      </w:r>
      <w:r w:rsidRPr="00731373">
        <w:rPr>
          <w:rFonts w:eastAsia="宋体" w:hint="eastAsia"/>
          <w:lang w:eastAsia="zh-CN"/>
        </w:rPr>
        <w:t>ndicator (DAI)</w:t>
      </w:r>
      <w:r w:rsidRPr="00731373">
        <w:rPr>
          <w:rFonts w:eastAsia="宋体"/>
          <w:lang w:val="en-US"/>
        </w:rPr>
        <w:t xml:space="preserve"> field in DCI formats denotes the accumulative number of </w:t>
      </w:r>
      <w:r w:rsidRPr="00731373">
        <w:rPr>
          <w:rFonts w:eastAsia="宋体" w:hint="eastAsia"/>
          <w:lang w:val="en-US" w:eastAsia="zh-CN"/>
        </w:rPr>
        <w:t xml:space="preserve">{serving cell, </w:t>
      </w:r>
      <w:r w:rsidRPr="00731373">
        <w:rPr>
          <w:rFonts w:eastAsia="宋体"/>
          <w:lang w:val="en-US" w:eastAsia="zh-CN"/>
        </w:rPr>
        <w:t>PDCCH monitoring occasion</w:t>
      </w:r>
      <w:r w:rsidRPr="00731373">
        <w:rPr>
          <w:rFonts w:eastAsia="宋体" w:hint="eastAsia"/>
          <w:lang w:val="en-US" w:eastAsia="zh-CN"/>
        </w:rPr>
        <w:t xml:space="preserve">}-pair(s) in which </w:t>
      </w:r>
      <w:r w:rsidRPr="00731373">
        <w:rPr>
          <w:rFonts w:eastAsia="宋体"/>
          <w:lang w:val="en-US"/>
        </w:rPr>
        <w:t>PDSCH reception(</w:t>
      </w:r>
      <w:r w:rsidRPr="00731373">
        <w:rPr>
          <w:rFonts w:eastAsia="宋体" w:hint="eastAsia"/>
          <w:lang w:val="en-US" w:eastAsia="zh-CN"/>
        </w:rPr>
        <w:t>s</w:t>
      </w:r>
      <w:r w:rsidRPr="00731373">
        <w:rPr>
          <w:rFonts w:eastAsia="宋体"/>
          <w:lang w:val="en-US" w:eastAsia="zh-CN"/>
        </w:rPr>
        <w:t xml:space="preserve">), SPS PDSCH release </w:t>
      </w:r>
      <w:r w:rsidRPr="00731373">
        <w:rPr>
          <w:rFonts w:eastAsia="宋体" w:hint="eastAsia"/>
          <w:lang w:val="en-US" w:eastAsia="zh-CN"/>
        </w:rPr>
        <w:t xml:space="preserve">or SCell dormancy indication associated with </w:t>
      </w:r>
      <w:r w:rsidRPr="00731373">
        <w:rPr>
          <w:rFonts w:eastAsia="宋体"/>
          <w:lang w:val="en-US" w:eastAsia="zh-CN"/>
        </w:rPr>
        <w:t>the DCI formats, excluding the SPS activation DCI,</w:t>
      </w:r>
      <w:r w:rsidRPr="00731373">
        <w:rPr>
          <w:rFonts w:eastAsia="宋体" w:hint="eastAsia"/>
          <w:lang w:val="en-US" w:eastAsia="zh-CN"/>
        </w:rPr>
        <w:t xml:space="preserve"> </w:t>
      </w:r>
      <w:r w:rsidRPr="00731373">
        <w:rPr>
          <w:rFonts w:eastAsia="宋体" w:cs="Arial" w:hint="eastAsia"/>
          <w:lang w:eastAsia="zh-CN"/>
        </w:rPr>
        <w:t>is present</w:t>
      </w:r>
      <w:r w:rsidRPr="00731373">
        <w:rPr>
          <w:rFonts w:eastAsia="宋体"/>
          <w:lang w:val="en-US"/>
        </w:rPr>
        <w:t xml:space="preserve"> up to</w:t>
      </w:r>
      <w:r w:rsidRPr="00731373">
        <w:rPr>
          <w:rFonts w:eastAsia="宋体" w:hint="eastAsia"/>
          <w:lang w:eastAsia="zh-CN"/>
        </w:rPr>
        <w:t xml:space="preserve"> the </w:t>
      </w:r>
      <w:r w:rsidRPr="00731373">
        <w:rPr>
          <w:rFonts w:eastAsia="宋体"/>
          <w:lang w:eastAsia="zh-CN"/>
        </w:rPr>
        <w:t>current</w:t>
      </w:r>
      <w:r w:rsidRPr="00731373">
        <w:rPr>
          <w:rFonts w:eastAsia="宋体" w:hint="eastAsia"/>
          <w:lang w:eastAsia="zh-CN"/>
        </w:rPr>
        <w:t xml:space="preserve"> serving cell and </w:t>
      </w:r>
      <w:r w:rsidRPr="00731373">
        <w:rPr>
          <w:rFonts w:eastAsia="宋体"/>
          <w:lang w:eastAsia="zh-CN"/>
        </w:rPr>
        <w:t>current</w:t>
      </w:r>
      <w:r w:rsidRPr="00731373">
        <w:rPr>
          <w:rFonts w:eastAsia="宋体" w:hint="eastAsia"/>
          <w:lang w:eastAsia="zh-CN"/>
        </w:rPr>
        <w:t xml:space="preserve"> </w:t>
      </w:r>
      <w:r w:rsidRPr="00731373">
        <w:rPr>
          <w:rFonts w:eastAsia="宋体"/>
          <w:lang w:eastAsia="zh-CN"/>
        </w:rPr>
        <w:t>PDCCH monitoring occasion</w:t>
      </w:r>
      <w:r w:rsidRPr="00731373">
        <w:rPr>
          <w:rFonts w:eastAsia="宋体" w:hint="eastAsia"/>
          <w:lang w:eastAsia="zh-CN"/>
        </w:rPr>
        <w:t xml:space="preserve">, </w:t>
      </w:r>
    </w:p>
    <w:p w14:paraId="7D8DF04C" w14:textId="77777777" w:rsidR="00731373" w:rsidRPr="00731373" w:rsidRDefault="00731373" w:rsidP="00731373">
      <w:pPr>
        <w:ind w:left="568" w:hanging="284"/>
        <w:rPr>
          <w:rFonts w:eastAsia="宋体"/>
          <w:lang w:val="x-none"/>
        </w:rPr>
      </w:pPr>
      <w:r w:rsidRPr="00731373">
        <w:rPr>
          <w:rFonts w:eastAsia="宋体"/>
          <w:lang w:val="x-none" w:eastAsia="zh-CN"/>
        </w:rPr>
        <w:t>-</w:t>
      </w:r>
      <w:r w:rsidRPr="00731373">
        <w:rPr>
          <w:rFonts w:eastAsia="宋体"/>
          <w:lang w:val="x-none" w:eastAsia="zh-CN"/>
        </w:rPr>
        <w:tab/>
      </w:r>
      <w:r w:rsidRPr="00731373">
        <w:rPr>
          <w:rFonts w:eastAsia="宋体" w:hint="eastAsia"/>
          <w:lang w:val="x-none" w:eastAsia="zh-CN"/>
        </w:rPr>
        <w:t>first</w:t>
      </w:r>
      <w:r w:rsidRPr="00731373">
        <w:rPr>
          <w:rFonts w:eastAsia="宋体"/>
          <w:lang w:val="en-US" w:eastAsia="zh-CN"/>
        </w:rPr>
        <w:t>,</w:t>
      </w:r>
      <w:r w:rsidRPr="00731373">
        <w:rPr>
          <w:rFonts w:eastAsia="宋体" w:hint="eastAsia"/>
          <w:lang w:val="x-none" w:eastAsia="zh-CN"/>
        </w:rPr>
        <w:t xml:space="preserve"> </w:t>
      </w:r>
      <w:r w:rsidRPr="00731373">
        <w:rPr>
          <w:rFonts w:eastAsia="宋体"/>
          <w:lang w:val="x-none"/>
        </w:rPr>
        <w:t xml:space="preserve">if the UE indicates </w:t>
      </w:r>
      <w:r w:rsidRPr="00731373">
        <w:rPr>
          <w:rFonts w:eastAsia="宋体" w:cs="Times"/>
          <w:lang w:val="x-none"/>
        </w:rPr>
        <w:t>by</w:t>
      </w:r>
      <w:r w:rsidRPr="00731373">
        <w:rPr>
          <w:rFonts w:eastAsia="宋体"/>
          <w:i/>
          <w:iCs/>
          <w:lang w:val="x-none"/>
        </w:rPr>
        <w:t xml:space="preserve"> type2-HARQ-ACK-Codebook</w:t>
      </w:r>
      <w:r w:rsidRPr="00731373">
        <w:rPr>
          <w:rFonts w:eastAsia="宋体" w:cs="Times"/>
          <w:lang w:val="x-none"/>
        </w:rPr>
        <w:t xml:space="preserve"> </w:t>
      </w:r>
      <w:r w:rsidRPr="00731373">
        <w:rPr>
          <w:rFonts w:eastAsia="宋体"/>
          <w:lang w:val="x-none"/>
        </w:rPr>
        <w:t xml:space="preserve">support for </w:t>
      </w:r>
      <w:r w:rsidRPr="00731373">
        <w:rPr>
          <w:rFonts w:eastAsia="宋体" w:cs="Times"/>
          <w:lang w:val="en-US"/>
        </w:rPr>
        <w:t>more than one</w:t>
      </w:r>
      <w:r w:rsidRPr="00731373">
        <w:rPr>
          <w:rFonts w:eastAsia="宋体" w:cs="Times"/>
          <w:lang w:val="x-none"/>
        </w:rPr>
        <w:t xml:space="preserve"> PDSCH reception on </w:t>
      </w:r>
      <w:r w:rsidRPr="00731373">
        <w:rPr>
          <w:rFonts w:eastAsia="宋体" w:cs="Times"/>
          <w:lang w:val="en-US"/>
        </w:rPr>
        <w:t xml:space="preserve">a </w:t>
      </w:r>
      <w:r w:rsidRPr="00731373">
        <w:rPr>
          <w:rFonts w:eastAsia="宋体"/>
          <w:lang w:val="en-US"/>
        </w:rPr>
        <w:t xml:space="preserve">serving cell that are scheduled </w:t>
      </w:r>
      <w:r w:rsidRPr="00731373">
        <w:rPr>
          <w:rFonts w:eastAsia="宋体"/>
          <w:lang w:val="x-none"/>
        </w:rPr>
        <w:t>from a same PDCCH monitoring occasion</w:t>
      </w:r>
      <w:r w:rsidRPr="00731373">
        <w:rPr>
          <w:rFonts w:eastAsia="宋体"/>
          <w:lang w:val="en-US"/>
        </w:rPr>
        <w:t>,</w:t>
      </w:r>
      <w:r w:rsidRPr="00731373">
        <w:rPr>
          <w:rFonts w:eastAsia="宋体"/>
          <w:lang w:val="x-none"/>
        </w:rPr>
        <w:t xml:space="preserve"> in increasing order of the PDSCH reception starting time for the same {serving cell, PDCCH monitoring occasion} pair, </w:t>
      </w:r>
    </w:p>
    <w:p w14:paraId="4948807B" w14:textId="77777777" w:rsidR="00731373" w:rsidRPr="00731373" w:rsidRDefault="00731373" w:rsidP="00731373">
      <w:pPr>
        <w:ind w:left="568" w:hanging="284"/>
        <w:rPr>
          <w:rFonts w:eastAsia="宋体"/>
          <w:lang w:val="x-none" w:eastAsia="zh-CN"/>
        </w:rPr>
      </w:pPr>
      <w:r w:rsidRPr="00731373">
        <w:rPr>
          <w:rFonts w:eastAsia="宋体"/>
          <w:lang w:val="en-US" w:eastAsia="zh-CN"/>
        </w:rPr>
        <w:t>-</w:t>
      </w:r>
      <w:r w:rsidRPr="00731373">
        <w:rPr>
          <w:rFonts w:eastAsia="宋体"/>
          <w:lang w:val="en-US"/>
        </w:rPr>
        <w:tab/>
      </w:r>
      <w:r w:rsidRPr="00731373">
        <w:rPr>
          <w:rFonts w:eastAsia="宋体"/>
          <w:lang w:val="x-none"/>
        </w:rPr>
        <w:t>second</w:t>
      </w:r>
      <w:r w:rsidRPr="00731373">
        <w:rPr>
          <w:rFonts w:eastAsia="宋体"/>
          <w:lang w:val="en-US"/>
        </w:rPr>
        <w:t xml:space="preserve"> </w:t>
      </w:r>
      <w:r w:rsidRPr="00731373">
        <w:rPr>
          <w:rFonts w:eastAsia="宋体" w:hint="eastAsia"/>
          <w:lang w:val="x-none" w:eastAsia="zh-CN"/>
        </w:rPr>
        <w:t xml:space="preserve">in </w:t>
      </w:r>
      <w:r w:rsidRPr="00731373">
        <w:rPr>
          <w:rFonts w:eastAsia="宋体"/>
          <w:lang w:val="x-none" w:eastAsia="zh-CN"/>
        </w:rPr>
        <w:t>ascending</w:t>
      </w:r>
      <w:r w:rsidRPr="00731373">
        <w:rPr>
          <w:rFonts w:eastAsia="宋体" w:hint="eastAsia"/>
          <w:lang w:val="x-none" w:eastAsia="zh-CN"/>
        </w:rPr>
        <w:t xml:space="preserve"> order of serving cell index</w:t>
      </w:r>
      <w:r w:rsidRPr="00731373">
        <w:rPr>
          <w:rFonts w:eastAsia="宋体"/>
          <w:lang w:val="x-none" w:eastAsia="zh-CN"/>
        </w:rPr>
        <w:t>,</w:t>
      </w:r>
      <w:r w:rsidRPr="00731373">
        <w:rPr>
          <w:rFonts w:eastAsia="宋体" w:hint="eastAsia"/>
          <w:lang w:val="x-none" w:eastAsia="zh-CN"/>
        </w:rPr>
        <w:t xml:space="preserve"> and </w:t>
      </w:r>
    </w:p>
    <w:p w14:paraId="7D75C5AC" w14:textId="77777777" w:rsidR="00731373" w:rsidRPr="00731373" w:rsidRDefault="00731373" w:rsidP="00731373">
      <w:pPr>
        <w:ind w:left="568" w:hanging="284"/>
        <w:rPr>
          <w:rFonts w:eastAsia="宋体"/>
          <w:lang w:val="x-none" w:eastAsia="zh-CN"/>
        </w:rPr>
      </w:pPr>
      <w:r w:rsidRPr="00731373">
        <w:rPr>
          <w:rFonts w:eastAsia="宋体"/>
          <w:lang w:val="en-US" w:eastAsia="zh-CN"/>
        </w:rPr>
        <w:t>-</w:t>
      </w:r>
      <w:r w:rsidRPr="00731373">
        <w:rPr>
          <w:rFonts w:eastAsia="宋体"/>
          <w:lang w:val="en-US" w:eastAsia="zh-CN"/>
        </w:rPr>
        <w:tab/>
      </w:r>
      <w:r w:rsidRPr="00731373">
        <w:rPr>
          <w:rFonts w:eastAsia="宋体" w:hint="eastAsia"/>
          <w:lang w:val="x-none" w:eastAsia="zh-CN"/>
        </w:rPr>
        <w:t>th</w:t>
      </w:r>
      <w:r w:rsidRPr="00731373">
        <w:rPr>
          <w:rFonts w:eastAsia="宋体"/>
          <w:lang w:val="en-US" w:eastAsia="zh-CN"/>
        </w:rPr>
        <w:t>ird</w:t>
      </w:r>
      <w:r w:rsidRPr="00731373">
        <w:rPr>
          <w:rFonts w:eastAsia="宋体" w:hint="eastAsia"/>
          <w:lang w:val="x-none" w:eastAsia="zh-CN"/>
        </w:rPr>
        <w:t xml:space="preserve"> in </w:t>
      </w:r>
      <w:r w:rsidRPr="00731373">
        <w:rPr>
          <w:rFonts w:eastAsia="宋体"/>
          <w:lang w:val="x-none" w:eastAsia="zh-CN"/>
        </w:rPr>
        <w:t>ascending</w:t>
      </w:r>
      <w:r w:rsidRPr="00731373">
        <w:rPr>
          <w:rFonts w:eastAsia="宋体" w:hint="eastAsia"/>
          <w:lang w:val="x-none" w:eastAsia="zh-CN"/>
        </w:rPr>
        <w:t xml:space="preserve"> order of </w:t>
      </w:r>
      <w:r w:rsidRPr="00731373">
        <w:rPr>
          <w:rFonts w:eastAsia="宋体"/>
          <w:lang w:val="x-none" w:eastAsia="zh-CN"/>
        </w:rPr>
        <w:t>PDCCH monitoring occasion index</w:t>
      </w:r>
      <w:r w:rsidRPr="00731373">
        <w:rPr>
          <w:rFonts w:eastAsia="宋体" w:hint="eastAsia"/>
          <w:lang w:val="x-none" w:eastAsia="zh-CN"/>
        </w:rPr>
        <w:t xml:space="preserve"> </w:t>
      </w:r>
      <m:oMath>
        <m:r>
          <w:rPr>
            <w:rFonts w:ascii="Cambria Math" w:eastAsia="宋体" w:hAnsi="Cambria Math"/>
            <w:lang w:val="x-none" w:eastAsia="zh-CN"/>
          </w:rPr>
          <m:t>m</m:t>
        </m:r>
      </m:oMath>
      <w:r w:rsidRPr="00731373">
        <w:rPr>
          <w:rFonts w:eastAsia="宋体"/>
          <w:lang w:val="x-none"/>
        </w:rPr>
        <w:t xml:space="preserve">, where </w:t>
      </w:r>
      <m:oMath>
        <m:r>
          <w:rPr>
            <w:rFonts w:ascii="Cambria Math" w:eastAsia="宋体" w:hAnsi="Cambria Math"/>
            <w:lang w:val="x-none" w:eastAsia="zh-CN"/>
          </w:rPr>
          <m:t>0≤m&lt;M</m:t>
        </m:r>
      </m:oMath>
      <w:r w:rsidRPr="00731373">
        <w:rPr>
          <w:rFonts w:eastAsia="宋体"/>
          <w:lang w:val="x-none" w:eastAsia="zh-CN"/>
        </w:rPr>
        <w:t xml:space="preserve">. </w:t>
      </w:r>
    </w:p>
    <w:p w14:paraId="2A2D5344" w14:textId="77777777" w:rsidR="00731373" w:rsidRPr="00731373" w:rsidRDefault="00731373" w:rsidP="00731373">
      <w:pPr>
        <w:rPr>
          <w:rFonts w:eastAsia="宋体"/>
          <w:lang w:val="en-US" w:eastAsia="zh-CN"/>
        </w:rPr>
      </w:pPr>
      <w:r w:rsidRPr="00731373">
        <w:rPr>
          <w:rFonts w:eastAsia="宋体"/>
        </w:rPr>
        <w:t xml:space="preserve">If, for an active DL BWP of a serving cell, the UE is not provided </w:t>
      </w:r>
      <w:proofErr w:type="spellStart"/>
      <w:r w:rsidRPr="00731373">
        <w:rPr>
          <w:rFonts w:eastAsia="宋体"/>
          <w:i/>
        </w:rPr>
        <w:t>coresetPoolIndex</w:t>
      </w:r>
      <w:proofErr w:type="spellEnd"/>
      <w:r w:rsidRPr="00731373">
        <w:rPr>
          <w:rFonts w:eastAsia="宋体"/>
        </w:rPr>
        <w:t xml:space="preserve"> or is provided </w:t>
      </w:r>
      <w:proofErr w:type="spellStart"/>
      <w:r w:rsidRPr="00731373">
        <w:rPr>
          <w:rFonts w:eastAsia="宋体"/>
          <w:i/>
        </w:rPr>
        <w:t>coresetPoolIndex</w:t>
      </w:r>
      <w:proofErr w:type="spellEnd"/>
      <w:r w:rsidRPr="00731373">
        <w:rPr>
          <w:rFonts w:eastAsia="宋体"/>
        </w:rPr>
        <w:t xml:space="preserve"> with value 0 for one or more first CORESETs and is provided </w:t>
      </w:r>
      <w:proofErr w:type="spellStart"/>
      <w:r w:rsidRPr="00731373">
        <w:rPr>
          <w:rFonts w:eastAsia="宋体"/>
          <w:i/>
        </w:rPr>
        <w:t>coresetPoolIndex</w:t>
      </w:r>
      <w:proofErr w:type="spellEnd"/>
      <w:r w:rsidRPr="00731373">
        <w:rPr>
          <w:rFonts w:eastAsia="宋体"/>
        </w:rPr>
        <w:t xml:space="preserve"> with value 1 for one or more second CORESETs, and is provided </w:t>
      </w:r>
      <w:proofErr w:type="spellStart"/>
      <w:r w:rsidRPr="00731373">
        <w:rPr>
          <w:rFonts w:eastAsia="宋体"/>
          <w:i/>
        </w:rPr>
        <w:t>ackNackFeedbackMode</w:t>
      </w:r>
      <w:proofErr w:type="spellEnd"/>
      <w:r w:rsidRPr="00731373">
        <w:rPr>
          <w:rFonts w:eastAsia="宋体"/>
          <w:i/>
          <w:iCs/>
        </w:rPr>
        <w:t xml:space="preserve"> </w:t>
      </w:r>
      <w:r w:rsidRPr="00731373">
        <w:rPr>
          <w:rFonts w:eastAsia="宋体"/>
        </w:rPr>
        <w:t>=</w:t>
      </w:r>
      <w:r w:rsidRPr="00731373">
        <w:rPr>
          <w:rFonts w:eastAsia="宋体"/>
          <w:i/>
          <w:iCs/>
        </w:rPr>
        <w:t xml:space="preserve"> joint</w:t>
      </w:r>
      <w:r w:rsidRPr="00731373">
        <w:rPr>
          <w:rFonts w:eastAsia="宋体"/>
        </w:rPr>
        <w:t>, the value of the counter DAI is in the order of the first CORESETs and then the second CORESETs for a same serving cell index and a same PDCCH monitoring occasion index.</w:t>
      </w:r>
      <w:r w:rsidRPr="00731373">
        <w:rPr>
          <w:rFonts w:eastAsia="宋体"/>
          <w:lang w:eastAsia="zh-CN"/>
        </w:rPr>
        <w:t xml:space="preserve"> </w:t>
      </w:r>
    </w:p>
    <w:p w14:paraId="27E0343E" w14:textId="77777777" w:rsidR="00731373" w:rsidRPr="00731373" w:rsidRDefault="00731373" w:rsidP="00731373">
      <w:pPr>
        <w:rPr>
          <w:rFonts w:eastAsia="宋体"/>
          <w:lang w:val="en-US" w:eastAsia="zh-CN"/>
        </w:rPr>
      </w:pPr>
      <w:r w:rsidRPr="00731373">
        <w:rPr>
          <w:rFonts w:eastAsia="宋体"/>
          <w:lang w:eastAsia="zh-CN"/>
        </w:rPr>
        <w:t>T</w:t>
      </w:r>
      <w:r w:rsidRPr="00731373">
        <w:rPr>
          <w:rFonts w:eastAsia="宋体" w:hint="eastAsia"/>
          <w:lang w:eastAsia="zh-CN"/>
        </w:rPr>
        <w:t>he value of the total DAI</w:t>
      </w:r>
      <w:r w:rsidRPr="00731373">
        <w:rPr>
          <w:rFonts w:eastAsia="宋体"/>
          <w:lang w:eastAsia="zh-CN"/>
        </w:rPr>
        <w:t>, when present [5, TS 38.212],</w:t>
      </w:r>
      <w:r w:rsidRPr="00731373">
        <w:rPr>
          <w:rFonts w:eastAsia="宋体" w:hint="eastAsia"/>
          <w:lang w:eastAsia="zh-CN"/>
        </w:rPr>
        <w:t xml:space="preserve"> in </w:t>
      </w:r>
      <w:r w:rsidRPr="00731373">
        <w:rPr>
          <w:rFonts w:eastAsia="宋体"/>
          <w:lang w:eastAsia="zh-CN"/>
        </w:rPr>
        <w:t xml:space="preserve">a </w:t>
      </w:r>
      <w:r w:rsidRPr="00731373">
        <w:rPr>
          <w:rFonts w:eastAsia="宋体"/>
          <w:lang w:val="en-US" w:eastAsia="zh-CN"/>
        </w:rPr>
        <w:t>DCI format</w:t>
      </w:r>
      <w:r w:rsidRPr="00731373">
        <w:rPr>
          <w:rFonts w:eastAsia="宋体"/>
          <w:lang w:val="en-US"/>
        </w:rPr>
        <w:t xml:space="preserve"> denotes the </w:t>
      </w:r>
      <w:r w:rsidRPr="00731373">
        <w:rPr>
          <w:rFonts w:eastAsia="宋体" w:hint="eastAsia"/>
          <w:lang w:val="en-US" w:eastAsia="zh-CN"/>
        </w:rPr>
        <w:t>total</w:t>
      </w:r>
      <w:r w:rsidRPr="00731373">
        <w:rPr>
          <w:rFonts w:eastAsia="宋体"/>
          <w:lang w:val="en-US"/>
        </w:rPr>
        <w:t xml:space="preserve"> number of </w:t>
      </w:r>
      <w:r w:rsidRPr="00731373">
        <w:rPr>
          <w:rFonts w:eastAsia="宋体" w:hint="eastAsia"/>
          <w:lang w:val="en-US" w:eastAsia="zh-CN"/>
        </w:rPr>
        <w:t xml:space="preserve">{serving cell, </w:t>
      </w:r>
      <w:r w:rsidRPr="00731373">
        <w:rPr>
          <w:rFonts w:eastAsia="宋体"/>
          <w:lang w:val="en-US" w:eastAsia="zh-CN"/>
        </w:rPr>
        <w:t>PDCCH monitoring occasion</w:t>
      </w:r>
      <w:r w:rsidRPr="00731373">
        <w:rPr>
          <w:rFonts w:eastAsia="宋体" w:hint="eastAsia"/>
          <w:lang w:val="en-US" w:eastAsia="zh-CN"/>
        </w:rPr>
        <w:t xml:space="preserve">}-pair(s) in which PDSCH </w:t>
      </w:r>
      <w:r w:rsidRPr="00731373">
        <w:rPr>
          <w:rFonts w:eastAsia="宋体"/>
          <w:lang w:val="en-US" w:eastAsia="zh-CN"/>
        </w:rPr>
        <w:t>reception</w:t>
      </w:r>
      <w:r w:rsidRPr="00731373">
        <w:rPr>
          <w:rFonts w:eastAsia="宋体" w:hint="eastAsia"/>
          <w:lang w:val="en-US" w:eastAsia="zh-CN"/>
        </w:rPr>
        <w:t>(s)</w:t>
      </w:r>
      <w:r w:rsidRPr="00731373">
        <w:rPr>
          <w:rFonts w:eastAsia="宋体"/>
          <w:lang w:val="en-US" w:eastAsia="zh-CN"/>
        </w:rPr>
        <w:t>, SPS PDSCH release</w:t>
      </w:r>
      <w:r w:rsidRPr="00731373">
        <w:rPr>
          <w:rFonts w:eastAsia="宋体" w:hint="eastAsia"/>
          <w:lang w:val="en-US" w:eastAsia="zh-CN"/>
        </w:rPr>
        <w:t xml:space="preserve"> or SCell dormancy indication associated with </w:t>
      </w:r>
      <w:r w:rsidRPr="00731373">
        <w:rPr>
          <w:rFonts w:eastAsia="宋体"/>
          <w:lang w:val="en-US" w:eastAsia="zh-CN"/>
        </w:rPr>
        <w:t xml:space="preserve">DCI formats, excluding the SPS activation DCI, </w:t>
      </w:r>
      <w:r w:rsidRPr="00731373">
        <w:rPr>
          <w:rFonts w:eastAsia="宋体" w:cs="Arial" w:hint="eastAsia"/>
          <w:lang w:eastAsia="zh-CN"/>
        </w:rPr>
        <w:t xml:space="preserve">is present </w:t>
      </w:r>
      <w:r w:rsidRPr="00731373">
        <w:rPr>
          <w:rFonts w:eastAsia="宋体" w:hint="eastAsia"/>
          <w:lang w:val="en-US" w:eastAsia="zh-CN"/>
        </w:rPr>
        <w:t xml:space="preserve">up to the </w:t>
      </w:r>
      <w:r w:rsidRPr="00731373">
        <w:rPr>
          <w:rFonts w:eastAsia="宋体"/>
          <w:lang w:val="en-US" w:eastAsia="zh-CN"/>
        </w:rPr>
        <w:t>current</w:t>
      </w:r>
      <w:r w:rsidRPr="00731373">
        <w:rPr>
          <w:rFonts w:eastAsia="宋体" w:hint="eastAsia"/>
          <w:lang w:val="en-US" w:eastAsia="zh-CN"/>
        </w:rPr>
        <w:t xml:space="preserve"> </w:t>
      </w:r>
      <w:r w:rsidRPr="00731373">
        <w:rPr>
          <w:rFonts w:eastAsia="宋体"/>
          <w:lang w:val="en-US" w:eastAsia="zh-CN"/>
        </w:rPr>
        <w:t>PDCCH monitoring occasion</w:t>
      </w:r>
      <w:r w:rsidRPr="00731373">
        <w:rPr>
          <w:rFonts w:eastAsia="宋体" w:hint="eastAsia"/>
          <w:lang w:val="en-US" w:eastAsia="zh-CN"/>
        </w:rPr>
        <w:t xml:space="preserve">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 w:rsidRPr="00731373">
        <w:rPr>
          <w:rFonts w:eastAsia="宋体"/>
        </w:rPr>
        <w:t xml:space="preserve"> </w:t>
      </w:r>
      <w:r w:rsidRPr="00731373">
        <w:rPr>
          <w:rFonts w:eastAsia="宋体"/>
          <w:lang w:val="en-US"/>
        </w:rPr>
        <w:t xml:space="preserve">and is updated from </w:t>
      </w:r>
      <w:r w:rsidRPr="00731373">
        <w:rPr>
          <w:rFonts w:eastAsia="宋体"/>
          <w:lang w:val="en-US" w:eastAsia="zh-CN"/>
        </w:rPr>
        <w:t>PDCCH monitoring occasion</w:t>
      </w:r>
      <w:r w:rsidRPr="00731373">
        <w:rPr>
          <w:rFonts w:eastAsia="宋体"/>
          <w:lang w:val="en-US"/>
        </w:rPr>
        <w:t xml:space="preserve"> to </w:t>
      </w:r>
      <w:r w:rsidRPr="00731373">
        <w:rPr>
          <w:rFonts w:eastAsia="宋体"/>
          <w:lang w:val="en-US" w:eastAsia="zh-CN"/>
        </w:rPr>
        <w:t>PDCCH monitoring occasion</w:t>
      </w:r>
      <w:r w:rsidRPr="00731373">
        <w:rPr>
          <w:rFonts w:eastAsia="宋体"/>
          <w:lang w:val="en-US"/>
        </w:rPr>
        <w:t xml:space="preserve">. </w:t>
      </w:r>
      <w:r w:rsidRPr="00731373">
        <w:rPr>
          <w:rFonts w:eastAsia="宋体"/>
        </w:rPr>
        <w:t xml:space="preserve">If, for an active DL BWP of a serving cell, the UE is not provided </w:t>
      </w:r>
      <w:proofErr w:type="spellStart"/>
      <w:r w:rsidRPr="00731373">
        <w:rPr>
          <w:rFonts w:eastAsia="宋体"/>
          <w:i/>
        </w:rPr>
        <w:t>coresetPoolIndex</w:t>
      </w:r>
      <w:proofErr w:type="spellEnd"/>
      <w:r w:rsidRPr="00731373">
        <w:rPr>
          <w:rFonts w:eastAsia="宋体"/>
        </w:rPr>
        <w:t xml:space="preserve"> or is provided </w:t>
      </w:r>
      <w:proofErr w:type="spellStart"/>
      <w:r w:rsidRPr="00731373">
        <w:rPr>
          <w:rFonts w:eastAsia="宋体"/>
          <w:i/>
        </w:rPr>
        <w:t>coresetPoolIndex</w:t>
      </w:r>
      <w:proofErr w:type="spellEnd"/>
      <w:r w:rsidRPr="00731373">
        <w:rPr>
          <w:rFonts w:eastAsia="宋体"/>
        </w:rPr>
        <w:t xml:space="preserve"> with value 0 for one or more first CORESETs and is provided </w:t>
      </w:r>
      <w:proofErr w:type="spellStart"/>
      <w:r w:rsidRPr="00731373">
        <w:rPr>
          <w:rFonts w:eastAsia="宋体"/>
          <w:i/>
        </w:rPr>
        <w:t>coresetPoolIndex</w:t>
      </w:r>
      <w:proofErr w:type="spellEnd"/>
      <w:r w:rsidRPr="00731373">
        <w:rPr>
          <w:rFonts w:eastAsia="宋体"/>
        </w:rPr>
        <w:t xml:space="preserve"> with value 1 for one or more second CORESETs, and is provided </w:t>
      </w:r>
      <w:proofErr w:type="spellStart"/>
      <w:r w:rsidRPr="00731373">
        <w:rPr>
          <w:rFonts w:eastAsia="宋体"/>
          <w:i/>
        </w:rPr>
        <w:t>ackNackFeedbackMode</w:t>
      </w:r>
      <w:proofErr w:type="spellEnd"/>
      <w:r w:rsidRPr="00731373">
        <w:rPr>
          <w:rFonts w:eastAsia="宋体"/>
          <w:i/>
          <w:iCs/>
        </w:rPr>
        <w:t xml:space="preserve"> </w:t>
      </w:r>
      <w:r w:rsidRPr="00731373">
        <w:rPr>
          <w:rFonts w:eastAsia="宋体"/>
        </w:rPr>
        <w:t>=</w:t>
      </w:r>
      <w:r w:rsidRPr="00731373">
        <w:rPr>
          <w:rFonts w:eastAsia="宋体"/>
          <w:i/>
          <w:iCs/>
        </w:rPr>
        <w:t xml:space="preserve"> joint</w:t>
      </w:r>
      <w:r w:rsidRPr="00731373">
        <w:rPr>
          <w:rFonts w:eastAsia="宋体"/>
        </w:rPr>
        <w:t xml:space="preserve">, </w:t>
      </w:r>
      <w:r w:rsidRPr="00731373">
        <w:rPr>
          <w:rFonts w:eastAsia="宋体"/>
          <w:shd w:val="clear" w:color="auto" w:fill="FFFFFF"/>
        </w:rPr>
        <w:t>the total DAI value counts the {serving cell, PDCCH monitoring occasion}-pair(s) for both the first CORESETs and the second CORESETs.</w:t>
      </w:r>
    </w:p>
    <w:p w14:paraId="5F40EE83" w14:textId="77777777" w:rsidR="00731373" w:rsidRPr="00731373" w:rsidRDefault="00731373" w:rsidP="00731373">
      <w:pPr>
        <w:rPr>
          <w:rFonts w:eastAsia="宋体" w:cs="Arial"/>
          <w:lang w:eastAsia="zh-CN"/>
        </w:rPr>
      </w:pPr>
      <w:r w:rsidRPr="00731373">
        <w:rPr>
          <w:rFonts w:eastAsia="宋体" w:cs="Arial"/>
          <w:lang w:eastAsia="zh-CN"/>
        </w:rPr>
        <w:t xml:space="preserve">Denote by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w:rPr>
                <w:rFonts w:ascii="Cambria Math" w:eastAsia="宋体"/>
              </w:rPr>
              <m:t>C</m:t>
            </m:r>
            <m:r>
              <w:rPr>
                <w:rFonts w:ascii="Cambria Math" w:eastAsia="宋体"/>
              </w:rPr>
              <m:t>-</m:t>
            </m:r>
            <m:r>
              <m:rPr>
                <m:nor/>
              </m:rPr>
              <w:rPr>
                <w:rFonts w:ascii="Cambria Math" w:eastAsia="宋体"/>
              </w:rPr>
              <m:t>DAI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DL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731373">
        <w:rPr>
          <w:rFonts w:eastAsia="宋体"/>
        </w:rPr>
        <w:t xml:space="preserve"> the number of bits for the counter DAI and set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T</m:t>
            </m:r>
          </m:e>
          <m:sub>
            <m:r>
              <w:rPr>
                <w:rFonts w:ascii="Cambria Math" w:eastAsia="宋体" w:hAnsi="Cambria Math"/>
              </w:rPr>
              <m:t>D</m:t>
            </m:r>
          </m:sub>
        </m:sSub>
        <m:r>
          <w:rPr>
            <w:rFonts w:ascii="Cambria Math" w:eastAsia="宋体" w:hAnsi="Cambria Math"/>
          </w:rPr>
          <m:t>=</m:t>
        </m:r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/>
              </w:rPr>
              <m:t>2</m:t>
            </m:r>
          </m:e>
          <m:sup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N</m:t>
                </m:r>
              </m:e>
              <m:sub>
                <m:r>
                  <w:rPr>
                    <w:rFonts w:ascii="Cambria Math" w:eastAsia="宋体"/>
                  </w:rPr>
                  <m:t>C</m:t>
                </m:r>
                <m:r>
                  <w:rPr>
                    <w:rFonts w:ascii="Cambria Math" w:eastAsia="宋体"/>
                  </w:rPr>
                  <m:t>-</m:t>
                </m:r>
                <m:r>
                  <m:rPr>
                    <m:nor/>
                  </m:rPr>
                  <w:rPr>
                    <w:rFonts w:ascii="Cambria Math" w:eastAsia="宋体"/>
                  </w:rPr>
                  <m:t>DAI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DL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</m:sup>
        </m:sSup>
      </m:oMath>
      <w:r w:rsidRPr="00731373">
        <w:rPr>
          <w:rFonts w:eastAsia="宋体"/>
        </w:rPr>
        <w:t xml:space="preserve">. </w:t>
      </w:r>
      <w:r w:rsidRPr="00731373">
        <w:rPr>
          <w:rFonts w:eastAsia="宋体" w:cs="Arial" w:hint="eastAsia"/>
          <w:lang w:eastAsia="zh-CN"/>
        </w:rPr>
        <w:t>Denote</w:t>
      </w:r>
      <w:r w:rsidRPr="00731373">
        <w:rPr>
          <w:rFonts w:eastAsia="宋体" w:cs="Arial"/>
          <w:lang w:eastAsia="zh-CN"/>
        </w:rPr>
        <w:t xml:space="preserve"> by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/>
              </w:rPr>
              <m:t>C</m:t>
            </m:r>
            <m:r>
              <w:rPr>
                <w:rFonts w:ascii="Cambria Math" w:eastAsia="宋体"/>
              </w:rPr>
              <m:t>-</m:t>
            </m:r>
            <m:r>
              <m:rPr>
                <m:nor/>
              </m:rPr>
              <w:rPr>
                <w:rFonts w:ascii="Cambria Math" w:eastAsia="宋体"/>
              </w:rPr>
              <m:t>DAI,</m:t>
            </m:r>
            <m:r>
              <m:rPr>
                <m:nor/>
              </m:rPr>
              <w:rPr>
                <w:rFonts w:ascii="Cambria Math" w:eastAsia="宋体"/>
                <w:i/>
                <w:iCs/>
              </w:rPr>
              <m:t>c,m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DL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731373">
        <w:rPr>
          <w:rFonts w:eastAsia="宋体" w:cs="Arial" w:hint="eastAsia"/>
          <w:lang w:eastAsia="zh-CN"/>
        </w:rPr>
        <w:t xml:space="preserve"> the value of the counter DAI in </w:t>
      </w:r>
      <w:r w:rsidRPr="00731373">
        <w:rPr>
          <w:rFonts w:eastAsia="宋体" w:cs="Arial"/>
          <w:lang w:eastAsia="zh-CN"/>
        </w:rPr>
        <w:t xml:space="preserve">a </w:t>
      </w:r>
      <w:r w:rsidRPr="00731373">
        <w:rPr>
          <w:rFonts w:eastAsia="宋体" w:cs="Arial" w:hint="eastAsia"/>
          <w:lang w:eastAsia="zh-CN"/>
        </w:rPr>
        <w:t xml:space="preserve">DCI format </w:t>
      </w:r>
      <w:r w:rsidRPr="00731373">
        <w:rPr>
          <w:rFonts w:eastAsia="宋体" w:hint="eastAsia"/>
          <w:lang w:val="en-US" w:eastAsia="zh-CN"/>
        </w:rPr>
        <w:t xml:space="preserve">scheduling PDSCH </w:t>
      </w:r>
      <w:r w:rsidRPr="00731373">
        <w:rPr>
          <w:rFonts w:eastAsia="宋体"/>
          <w:lang w:val="en-US" w:eastAsia="zh-CN"/>
        </w:rPr>
        <w:t xml:space="preserve">reception, SPS PDSCH release </w:t>
      </w:r>
      <w:r w:rsidRPr="00731373">
        <w:rPr>
          <w:rFonts w:eastAsia="宋体" w:hint="eastAsia"/>
          <w:lang w:val="en-US" w:eastAsia="zh-CN"/>
        </w:rPr>
        <w:t xml:space="preserve">or SCell dormancy indication </w:t>
      </w:r>
      <w:r w:rsidRPr="00731373">
        <w:rPr>
          <w:rFonts w:eastAsia="宋体"/>
          <w:lang w:val="en-US" w:eastAsia="zh-CN"/>
        </w:rPr>
        <w:t>on</w:t>
      </w:r>
      <w:r w:rsidRPr="00731373">
        <w:rPr>
          <w:rFonts w:eastAsia="宋体" w:hint="eastAsia"/>
          <w:lang w:val="en-US" w:eastAsia="zh-CN"/>
        </w:rPr>
        <w:t xml:space="preserve"> </w:t>
      </w:r>
      <w:r w:rsidRPr="00731373">
        <w:rPr>
          <w:rFonts w:eastAsia="宋体"/>
          <w:lang w:val="en-US" w:eastAsia="zh-CN"/>
        </w:rPr>
        <w:t xml:space="preserve">serving </w:t>
      </w:r>
      <w:r w:rsidRPr="00731373">
        <w:rPr>
          <w:rFonts w:eastAsia="宋体" w:hint="eastAsia"/>
          <w:lang w:val="en-US" w:eastAsia="zh-CN"/>
        </w:rPr>
        <w:t xml:space="preserve">cell </w:t>
      </w:r>
      <m:oMath>
        <m:r>
          <w:rPr>
            <w:rFonts w:ascii="Cambria Math" w:eastAsia="宋体" w:hAnsi="Cambria Math"/>
            <w:lang w:val="en-US" w:eastAsia="zh-CN"/>
          </w:rPr>
          <m:t>c</m:t>
        </m:r>
      </m:oMath>
      <w:r w:rsidRPr="00731373">
        <w:rPr>
          <w:rFonts w:eastAsia="宋体" w:hint="eastAsia"/>
          <w:lang w:val="en-US" w:eastAsia="zh-CN"/>
        </w:rPr>
        <w:t xml:space="preserve"> in </w:t>
      </w:r>
      <w:r w:rsidRPr="00731373">
        <w:rPr>
          <w:rFonts w:eastAsia="宋体"/>
          <w:lang w:eastAsia="zh-CN"/>
        </w:rPr>
        <w:t>PDCCH monitoring occasion</w:t>
      </w:r>
      <w:r w:rsidRPr="00731373">
        <w:rPr>
          <w:rFonts w:eastAsia="宋体" w:hint="eastAsia"/>
          <w:lang w:val="en-US" w:eastAsia="zh-CN"/>
        </w:rPr>
        <w:t xml:space="preserve">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 w:rsidRPr="00731373">
        <w:rPr>
          <w:rFonts w:eastAsia="宋体" w:hint="eastAsia"/>
          <w:lang w:val="en-US" w:eastAsia="zh-CN"/>
        </w:rPr>
        <w:t xml:space="preserve"> according to </w:t>
      </w:r>
      <w:r w:rsidRPr="00731373">
        <w:rPr>
          <w:rFonts w:eastAsia="宋体"/>
          <w:lang w:val="en-US" w:eastAsia="zh-CN"/>
        </w:rPr>
        <w:t>T</w:t>
      </w:r>
      <w:r w:rsidRPr="00731373">
        <w:rPr>
          <w:rFonts w:eastAsia="宋体" w:hint="eastAsia"/>
          <w:lang w:val="en-US" w:eastAsia="zh-CN"/>
        </w:rPr>
        <w:t xml:space="preserve">able </w:t>
      </w:r>
      <w:r w:rsidRPr="00731373">
        <w:rPr>
          <w:rFonts w:eastAsia="宋体"/>
          <w:lang w:val="en-US" w:eastAsia="zh-CN"/>
        </w:rPr>
        <w:t>9.1.3</w:t>
      </w:r>
      <w:r w:rsidRPr="00731373">
        <w:rPr>
          <w:rFonts w:eastAsia="宋体" w:hint="eastAsia"/>
          <w:lang w:val="en-US" w:eastAsia="zh-CN"/>
        </w:rPr>
        <w:t>-1</w:t>
      </w:r>
      <w:r w:rsidRPr="00731373">
        <w:rPr>
          <w:rFonts w:eastAsia="宋体"/>
          <w:lang w:val="en-US" w:eastAsia="zh-CN"/>
        </w:rPr>
        <w:t xml:space="preserve"> or Table 9.1.3-1A</w:t>
      </w:r>
      <w:r w:rsidRPr="00731373">
        <w:rPr>
          <w:rFonts w:eastAsia="宋体" w:hint="eastAsia"/>
          <w:lang w:val="en-US" w:eastAsia="zh-CN"/>
        </w:rPr>
        <w:t>. Denote</w:t>
      </w:r>
      <w:r w:rsidRPr="00731373">
        <w:rPr>
          <w:rFonts w:eastAsia="宋体"/>
          <w:lang w:val="en-US" w:eastAsia="zh-CN"/>
        </w:rPr>
        <w:t xml:space="preserve"> by</w:t>
      </w:r>
      <w:r w:rsidRPr="00731373">
        <w:rPr>
          <w:rFonts w:eastAsia="宋体" w:hint="eastAsia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/>
              </w:rPr>
              <m:t>T</m:t>
            </m:r>
            <m:r>
              <w:rPr>
                <w:rFonts w:ascii="Cambria Math" w:eastAsia="宋体"/>
              </w:rPr>
              <m:t>-</m:t>
            </m:r>
            <m:r>
              <m:rPr>
                <m:nor/>
              </m:rPr>
              <w:rPr>
                <w:rFonts w:ascii="Cambria Math" w:eastAsia="宋体"/>
              </w:rPr>
              <m:t>DAI,</m:t>
            </m:r>
            <m:r>
              <m:rPr>
                <m:nor/>
              </m:rPr>
              <w:rPr>
                <w:rFonts w:ascii="Cambria Math" w:eastAsia="宋体"/>
                <w:i/>
                <w:iCs/>
              </w:rPr>
              <m:t>m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DL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731373">
        <w:rPr>
          <w:rFonts w:eastAsia="宋体" w:cs="Arial" w:hint="eastAsia"/>
          <w:lang w:eastAsia="zh-CN"/>
        </w:rPr>
        <w:t xml:space="preserve"> the value of the total DAI</w:t>
      </w:r>
      <w:r w:rsidRPr="00731373">
        <w:rPr>
          <w:rFonts w:eastAsia="宋体" w:cs="Arial"/>
          <w:lang w:eastAsia="zh-CN"/>
        </w:rPr>
        <w:t xml:space="preserve"> in</w:t>
      </w:r>
      <w:r w:rsidRPr="00731373">
        <w:rPr>
          <w:rFonts w:eastAsia="宋体" w:cs="Arial" w:hint="eastAsia"/>
          <w:lang w:eastAsia="zh-CN"/>
        </w:rPr>
        <w:t xml:space="preserve"> </w:t>
      </w:r>
      <w:r w:rsidRPr="00731373">
        <w:rPr>
          <w:rFonts w:eastAsia="宋体" w:cs="Arial"/>
          <w:lang w:eastAsia="zh-CN"/>
        </w:rPr>
        <w:t xml:space="preserve">a </w:t>
      </w:r>
      <w:r w:rsidRPr="00731373">
        <w:rPr>
          <w:rFonts w:eastAsia="宋体"/>
          <w:lang w:val="en-US" w:eastAsia="zh-CN"/>
        </w:rPr>
        <w:t xml:space="preserve">DCI format </w:t>
      </w:r>
      <w:r w:rsidRPr="00731373">
        <w:rPr>
          <w:rFonts w:eastAsia="宋体" w:hint="eastAsia"/>
          <w:lang w:val="en-US" w:eastAsia="zh-CN"/>
        </w:rPr>
        <w:t xml:space="preserve">in </w:t>
      </w:r>
      <w:r w:rsidRPr="00731373">
        <w:rPr>
          <w:rFonts w:eastAsia="宋体"/>
          <w:lang w:eastAsia="zh-CN"/>
        </w:rPr>
        <w:t>PDCCH monitoring occasion</w:t>
      </w:r>
      <w:r w:rsidRPr="00731373">
        <w:rPr>
          <w:rFonts w:eastAsia="宋体" w:hint="eastAsia"/>
          <w:lang w:val="en-US" w:eastAsia="zh-CN"/>
        </w:rPr>
        <w:t xml:space="preserve">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 w:rsidRPr="00731373">
        <w:rPr>
          <w:rFonts w:eastAsia="宋体"/>
          <w:lang w:val="en-US" w:eastAsia="zh-CN"/>
        </w:rPr>
        <w:t xml:space="preserve"> </w:t>
      </w:r>
      <w:r w:rsidRPr="00731373">
        <w:rPr>
          <w:rFonts w:eastAsia="宋体" w:cs="Arial" w:hint="eastAsia"/>
          <w:lang w:eastAsia="zh-CN"/>
        </w:rPr>
        <w:t xml:space="preserve">according to Table </w:t>
      </w:r>
      <w:r w:rsidRPr="00731373">
        <w:rPr>
          <w:rFonts w:eastAsia="宋体" w:cs="Arial"/>
          <w:lang w:eastAsia="zh-CN"/>
        </w:rPr>
        <w:t>9.1.3</w:t>
      </w:r>
      <w:r w:rsidRPr="00731373">
        <w:rPr>
          <w:rFonts w:eastAsia="宋体" w:cs="Arial" w:hint="eastAsia"/>
          <w:lang w:eastAsia="zh-CN"/>
        </w:rPr>
        <w:t>-1. The UE assume</w:t>
      </w:r>
      <w:r w:rsidRPr="00731373">
        <w:rPr>
          <w:rFonts w:eastAsia="宋体" w:cs="Arial"/>
          <w:lang w:eastAsia="zh-CN"/>
        </w:rPr>
        <w:t>s</w:t>
      </w:r>
      <w:r w:rsidRPr="00731373">
        <w:rPr>
          <w:rFonts w:eastAsia="宋体" w:cs="Arial" w:hint="eastAsia"/>
          <w:lang w:eastAsia="zh-CN"/>
        </w:rPr>
        <w:t xml:space="preserve"> a same value of total DAI in all </w:t>
      </w:r>
      <w:r w:rsidRPr="00731373">
        <w:rPr>
          <w:rFonts w:eastAsia="宋体"/>
          <w:lang w:val="en-US" w:eastAsia="zh-CN"/>
        </w:rPr>
        <w:t>DCI formats that include a total DAI field</w:t>
      </w:r>
      <w:r w:rsidRPr="00731373">
        <w:rPr>
          <w:rFonts w:eastAsia="宋体" w:cs="Arial" w:hint="eastAsia"/>
          <w:lang w:eastAsia="zh-CN"/>
        </w:rPr>
        <w:t xml:space="preserve"> in</w:t>
      </w:r>
      <w:r w:rsidRPr="00731373">
        <w:rPr>
          <w:rFonts w:eastAsia="宋体" w:hint="eastAsia"/>
          <w:lang w:val="en-US" w:eastAsia="zh-CN"/>
        </w:rPr>
        <w:t xml:space="preserve"> </w:t>
      </w:r>
      <w:r w:rsidRPr="00731373">
        <w:rPr>
          <w:rFonts w:eastAsia="宋体"/>
          <w:lang w:eastAsia="zh-CN"/>
        </w:rPr>
        <w:t xml:space="preserve">PDCCH monitoring occasion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 w:rsidRPr="00731373">
        <w:rPr>
          <w:rFonts w:eastAsia="宋体" w:cs="Arial" w:hint="eastAsia"/>
          <w:lang w:eastAsia="zh-CN"/>
        </w:rPr>
        <w:t>.</w:t>
      </w:r>
      <w:r w:rsidRPr="00731373">
        <w:rPr>
          <w:rFonts w:eastAsia="宋体" w:cs="Arial"/>
          <w:lang w:eastAsia="zh-CN"/>
        </w:rPr>
        <w:t xml:space="preserve"> </w:t>
      </w:r>
      <w:r w:rsidRPr="00731373">
        <w:rPr>
          <w:rFonts w:eastAsia="宋体"/>
          <w:lang w:eastAsia="zh-CN"/>
        </w:rPr>
        <w:t>A UE does not expect to multiplex, in a same Type-2 HARQ-ACK codebook, HARQ-ACK information that is in response to detection of DCI formats with different number of bits for the counter DAI field.</w:t>
      </w:r>
    </w:p>
    <w:p w14:paraId="590AF613" w14:textId="77777777" w:rsidR="00731373" w:rsidRPr="00731373" w:rsidRDefault="00731373" w:rsidP="00731373">
      <w:pPr>
        <w:rPr>
          <w:rFonts w:eastAsia="宋体"/>
          <w:lang w:eastAsia="zh-CN"/>
        </w:rPr>
      </w:pPr>
      <w:r w:rsidRPr="00731373">
        <w:rPr>
          <w:rFonts w:eastAsia="宋体" w:cs="Arial"/>
          <w:lang w:eastAsia="zh-CN"/>
        </w:rPr>
        <w:t>I</w:t>
      </w:r>
      <w:r w:rsidRPr="00731373">
        <w:rPr>
          <w:rFonts w:eastAsia="宋体" w:hint="eastAsia"/>
          <w:lang w:eastAsia="zh-CN"/>
        </w:rPr>
        <w:t>f the UE transmits HARQ-ACK</w:t>
      </w:r>
      <w:r w:rsidRPr="00731373">
        <w:rPr>
          <w:rFonts w:eastAsia="宋体"/>
          <w:lang w:eastAsia="zh-CN"/>
        </w:rPr>
        <w:t xml:space="preserve"> information</w:t>
      </w:r>
      <w:r w:rsidRPr="00731373">
        <w:rPr>
          <w:rFonts w:eastAsia="宋体" w:hint="eastAsia"/>
          <w:lang w:eastAsia="zh-CN"/>
        </w:rPr>
        <w:t xml:space="preserve"> </w:t>
      </w:r>
      <w:r w:rsidRPr="00731373">
        <w:rPr>
          <w:rFonts w:eastAsia="宋体"/>
          <w:lang w:eastAsia="zh-CN"/>
        </w:rPr>
        <w:t>in a PUCCH</w:t>
      </w:r>
      <w:r w:rsidRPr="00731373">
        <w:rPr>
          <w:rFonts w:eastAsia="宋体"/>
          <w:lang w:val="en-US" w:eastAsia="zh-CN"/>
        </w:rPr>
        <w:t xml:space="preserve"> in slot </w:t>
      </w:r>
      <m:oMath>
        <m:r>
          <w:rPr>
            <w:rFonts w:ascii="Cambria Math" w:eastAsia="宋体" w:hAnsi="Cambria Math"/>
            <w:lang w:val="en-US" w:eastAsia="zh-CN"/>
          </w:rPr>
          <m:t>n</m:t>
        </m:r>
      </m:oMath>
      <w:r w:rsidRPr="00731373">
        <w:rPr>
          <w:rFonts w:eastAsia="宋体"/>
          <w:lang w:eastAsia="zh-CN"/>
        </w:rPr>
        <w:t xml:space="preserve"> and for any</w:t>
      </w:r>
      <w:r w:rsidRPr="00731373">
        <w:rPr>
          <w:rFonts w:eastAsia="宋体" w:hint="eastAsia"/>
          <w:lang w:eastAsia="zh-CN"/>
        </w:rPr>
        <w:t xml:space="preserve"> PUCCH format, </w:t>
      </w:r>
      <w:r w:rsidRPr="00731373">
        <w:rPr>
          <w:rFonts w:eastAsia="宋体" w:cs="Arial" w:hint="eastAsia"/>
          <w:lang w:eastAsia="zh-CN"/>
        </w:rPr>
        <w:t>the UE determine</w:t>
      </w:r>
      <w:r w:rsidRPr="00731373">
        <w:rPr>
          <w:rFonts w:eastAsia="宋体" w:cs="Arial"/>
          <w:lang w:eastAsia="zh-CN"/>
        </w:rPr>
        <w:t>s</w:t>
      </w:r>
      <w:r w:rsidRPr="00731373">
        <w:rPr>
          <w:rFonts w:eastAsia="宋体" w:cs="Arial" w:hint="eastAsia"/>
          <w:lang w:eastAsia="zh-CN"/>
        </w:rPr>
        <w:t xml:space="preserve"> the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/>
                  </w:rPr>
                  <m:t>o</m:t>
                </m:r>
              </m:e>
            </m:acc>
          </m:e>
          <m:sub>
            <m:r>
              <w:rPr>
                <w:rFonts w:ascii="Cambria Math" w:eastAsia="宋体"/>
              </w:rPr>
              <m:t>0</m:t>
            </m:r>
          </m:sub>
          <m:sup>
            <m:r>
              <w:rPr>
                <w:rFonts w:ascii="Cambria Math" w:eastAsia="宋体"/>
              </w:rPr>
              <m:t>ACK</m:t>
            </m:r>
          </m:sup>
        </m:sSubSup>
        <m:r>
          <w:rPr>
            <w:rFonts w:ascii="Cambria Math" w:eastAsia="宋体" w:hAnsi="Cambria Math"/>
          </w:rPr>
          <m:t xml:space="preserve">, 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/>
                  </w:rPr>
                  <m:t>o</m:t>
                </m:r>
              </m:e>
            </m:acc>
          </m:e>
          <m:sub>
            <m:r>
              <w:rPr>
                <w:rFonts w:ascii="Cambria Math" w:eastAsia="宋体"/>
              </w:rPr>
              <m:t>1</m:t>
            </m:r>
          </m:sub>
          <m:sup>
            <m:r>
              <w:rPr>
                <w:rFonts w:ascii="Cambria Math" w:eastAsia="宋体"/>
              </w:rPr>
              <m:t>ACK</m:t>
            </m:r>
          </m:sup>
        </m:sSubSup>
        <m:r>
          <w:rPr>
            <w:rFonts w:ascii="Cambria Math" w:eastAsia="宋体" w:hAnsi="Cambria Math"/>
          </w:rPr>
          <m:t>,⋯,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ACK</m:t>
                </m:r>
              </m:sub>
            </m:sSub>
            <m:r>
              <w:rPr>
                <w:rFonts w:ascii="Cambria Math" w:eastAsia="宋体" w:hAnsi="Cambria Math"/>
              </w:rPr>
              <m:t>-1</m:t>
            </m:r>
          </m:sub>
          <m:sup>
            <m:r>
              <w:rPr>
                <w:rFonts w:ascii="Cambria Math" w:eastAsia="宋体"/>
              </w:rPr>
              <m:t>ACK</m:t>
            </m:r>
          </m:sup>
        </m:sSubSup>
      </m:oMath>
      <w:r w:rsidRPr="00731373">
        <w:rPr>
          <w:rFonts w:eastAsia="宋体" w:cs="Arial"/>
        </w:rPr>
        <w:t xml:space="preserve">  </w:t>
      </w:r>
      <w:r w:rsidRPr="00731373">
        <w:rPr>
          <w:rFonts w:eastAsia="宋体"/>
          <w:lang w:eastAsia="zh-CN"/>
        </w:rPr>
        <w:t xml:space="preserve">, for a total number of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ACK</m:t>
            </m:r>
          </m:sub>
        </m:sSub>
      </m:oMath>
      <w:r w:rsidRPr="00731373">
        <w:rPr>
          <w:rFonts w:eastAsia="宋体"/>
        </w:rPr>
        <w:t xml:space="preserve"> </w:t>
      </w:r>
      <w:r w:rsidRPr="00731373">
        <w:rPr>
          <w:rFonts w:eastAsia="宋体"/>
          <w:lang w:eastAsia="zh-CN"/>
        </w:rPr>
        <w:t>HARQ-ACK information bits, according</w:t>
      </w:r>
      <w:r w:rsidRPr="00731373">
        <w:rPr>
          <w:rFonts w:eastAsia="宋体" w:hint="eastAsia"/>
          <w:lang w:eastAsia="zh-CN"/>
        </w:rPr>
        <w:t xml:space="preserve"> to the following pseudo-code:</w:t>
      </w:r>
    </w:p>
    <w:p w14:paraId="148F129E" w14:textId="77777777" w:rsidR="00731373" w:rsidRPr="00731373" w:rsidRDefault="00731373" w:rsidP="00731373">
      <w:pPr>
        <w:ind w:left="568" w:hanging="284"/>
        <w:rPr>
          <w:rFonts w:eastAsia="宋体"/>
          <w:lang w:val="x-none" w:eastAsia="zh-CN"/>
        </w:rPr>
      </w:pPr>
      <w:r w:rsidRPr="00731373">
        <w:rPr>
          <w:rFonts w:eastAsia="宋体" w:hint="eastAsia"/>
          <w:lang w:val="x-none" w:eastAsia="zh-CN"/>
        </w:rPr>
        <w:t xml:space="preserve">Set </w:t>
      </w:r>
      <m:oMath>
        <m:r>
          <w:rPr>
            <w:rFonts w:ascii="Cambria Math" w:eastAsia="宋体" w:hAnsi="Cambria Math"/>
            <w:lang w:val="x-none" w:eastAsia="zh-CN"/>
          </w:rPr>
          <m:t>m=0</m:t>
        </m:r>
      </m:oMath>
      <w:r w:rsidRPr="00731373">
        <w:rPr>
          <w:rFonts w:eastAsia="宋体" w:hint="eastAsia"/>
          <w:lang w:val="x-none" w:eastAsia="zh-CN"/>
        </w:rPr>
        <w:t xml:space="preserve"> </w:t>
      </w:r>
      <w:r w:rsidRPr="00731373">
        <w:rPr>
          <w:rFonts w:eastAsia="宋体"/>
          <w:lang w:val="x-none" w:eastAsia="zh-CN"/>
        </w:rPr>
        <w:t>–</w:t>
      </w:r>
      <w:r w:rsidRPr="00731373">
        <w:rPr>
          <w:rFonts w:eastAsia="宋体" w:hint="eastAsia"/>
          <w:lang w:val="x-none" w:eastAsia="zh-CN"/>
        </w:rPr>
        <w:t xml:space="preserve"> </w:t>
      </w:r>
      <w:r w:rsidRPr="00731373">
        <w:rPr>
          <w:rFonts w:eastAsia="宋体"/>
          <w:lang w:val="x-none" w:eastAsia="zh-CN"/>
        </w:rPr>
        <w:t xml:space="preserve">PDCCH with DCI format </w:t>
      </w:r>
      <w:r w:rsidRPr="00731373">
        <w:rPr>
          <w:rFonts w:eastAsia="宋体" w:hint="eastAsia"/>
          <w:lang w:val="en-US" w:eastAsia="zh-CN"/>
        </w:rPr>
        <w:t xml:space="preserve">scheduling PDSCH </w:t>
      </w:r>
      <w:r w:rsidRPr="00731373">
        <w:rPr>
          <w:rFonts w:eastAsia="宋体"/>
          <w:lang w:val="en-US" w:eastAsia="zh-CN"/>
        </w:rPr>
        <w:t>reception, SPS PDSCH release</w:t>
      </w:r>
      <w:r w:rsidRPr="00731373">
        <w:rPr>
          <w:rFonts w:eastAsia="宋体"/>
          <w:lang w:val="x-none" w:eastAsia="zh-CN"/>
        </w:rPr>
        <w:t xml:space="preserve"> </w:t>
      </w:r>
      <w:r w:rsidRPr="00731373">
        <w:rPr>
          <w:rFonts w:eastAsia="宋体" w:hint="eastAsia"/>
          <w:lang w:val="en-US" w:eastAsia="zh-CN"/>
        </w:rPr>
        <w:t xml:space="preserve">or SCell dormancy indication </w:t>
      </w:r>
      <w:r w:rsidRPr="00731373">
        <w:rPr>
          <w:rFonts w:eastAsia="宋体"/>
          <w:lang w:val="x-none" w:eastAsia="zh-CN"/>
        </w:rPr>
        <w:t>monitoring occasion</w:t>
      </w:r>
      <w:r w:rsidRPr="00731373">
        <w:rPr>
          <w:rFonts w:eastAsia="宋体" w:hint="eastAsia"/>
          <w:lang w:val="x-none" w:eastAsia="zh-CN"/>
        </w:rPr>
        <w:t xml:space="preserve"> index: lower index corresponds to earlier </w:t>
      </w:r>
      <w:r w:rsidRPr="00731373">
        <w:rPr>
          <w:rFonts w:eastAsia="宋体"/>
          <w:lang w:val="x-none" w:eastAsia="zh-CN"/>
        </w:rPr>
        <w:t>PDCCH monitoring occasion</w:t>
      </w:r>
    </w:p>
    <w:p w14:paraId="4FC9F776" w14:textId="77777777" w:rsidR="00731373" w:rsidRPr="00731373" w:rsidRDefault="00731373" w:rsidP="00731373">
      <w:pPr>
        <w:ind w:left="568" w:hanging="284"/>
        <w:rPr>
          <w:rFonts w:eastAsia="宋体"/>
          <w:lang w:val="x-none" w:eastAsia="zh-CN"/>
        </w:rPr>
      </w:pPr>
      <w:r w:rsidRPr="00731373">
        <w:rPr>
          <w:rFonts w:eastAsia="宋体" w:hint="eastAsia"/>
          <w:lang w:val="x-none" w:eastAsia="zh-CN"/>
        </w:rPr>
        <w:t xml:space="preserve">Set </w:t>
      </w:r>
      <m:oMath>
        <m:r>
          <w:rPr>
            <w:rFonts w:ascii="Cambria Math" w:eastAsia="宋体" w:hAnsi="Cambria Math"/>
            <w:lang w:val="x-none" w:eastAsia="zh-CN"/>
          </w:rPr>
          <m:t>j=0</m:t>
        </m:r>
      </m:oMath>
    </w:p>
    <w:p w14:paraId="12274F53" w14:textId="77777777" w:rsidR="00731373" w:rsidRPr="00731373" w:rsidRDefault="00731373" w:rsidP="00731373">
      <w:pPr>
        <w:ind w:left="568" w:hanging="284"/>
        <w:rPr>
          <w:rFonts w:eastAsia="宋体" w:cs="Arial"/>
          <w:lang w:val="x-none" w:eastAsia="zh-CN"/>
        </w:rPr>
      </w:pPr>
      <w:r w:rsidRPr="00731373">
        <w:rPr>
          <w:rFonts w:eastAsia="宋体" w:hint="eastAsia"/>
          <w:lang w:val="x-none" w:eastAsia="zh-CN"/>
        </w:rPr>
        <w:lastRenderedPageBreak/>
        <w:t xml:space="preserve">Set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temp</m:t>
            </m:r>
          </m:sub>
        </m:sSub>
        <m:r>
          <w:rPr>
            <w:rFonts w:ascii="Cambria Math" w:eastAsia="宋体" w:hAnsi="Cambria Math"/>
            <w:lang w:val="x-none" w:eastAsia="zh-CN"/>
          </w:rPr>
          <m:t>=0</m:t>
        </m:r>
      </m:oMath>
    </w:p>
    <w:p w14:paraId="091AD462" w14:textId="77777777" w:rsidR="00731373" w:rsidRPr="00731373" w:rsidRDefault="00731373" w:rsidP="00731373">
      <w:pPr>
        <w:ind w:left="568" w:hanging="284"/>
        <w:rPr>
          <w:rFonts w:eastAsia="宋体" w:cs="Arial"/>
          <w:lang w:val="x-none" w:eastAsia="zh-CN"/>
        </w:rPr>
      </w:pPr>
      <w:r w:rsidRPr="00731373">
        <w:rPr>
          <w:rFonts w:eastAsia="宋体" w:cs="Arial" w:hint="eastAsia"/>
          <w:lang w:val="x-none" w:eastAsia="zh-CN"/>
        </w:rPr>
        <w:t xml:space="preserve">Set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temp2</m:t>
            </m:r>
          </m:sub>
        </m:sSub>
        <m:r>
          <w:rPr>
            <w:rFonts w:ascii="Cambria Math" w:eastAsia="宋体" w:hAnsi="Cambria Math"/>
            <w:lang w:val="x-none" w:eastAsia="zh-CN"/>
          </w:rPr>
          <m:t>=0</m:t>
        </m:r>
      </m:oMath>
    </w:p>
    <w:p w14:paraId="6552740A" w14:textId="77777777" w:rsidR="00731373" w:rsidRPr="00731373" w:rsidRDefault="00731373" w:rsidP="00731373">
      <w:pPr>
        <w:ind w:left="568" w:hanging="284"/>
        <w:rPr>
          <w:rFonts w:eastAsia="宋体"/>
          <w:lang w:val="x-none" w:eastAsia="zh-CN"/>
        </w:rPr>
      </w:pPr>
      <w:r w:rsidRPr="00731373">
        <w:rPr>
          <w:rFonts w:eastAsia="宋体" w:cs="Arial"/>
          <w:lang w:val="x-none" w:eastAsia="zh-CN"/>
        </w:rPr>
        <w:t>S</w:t>
      </w:r>
      <w:r w:rsidRPr="00731373">
        <w:rPr>
          <w:rFonts w:eastAsia="宋体" w:cs="Arial" w:hint="eastAsia"/>
          <w:lang w:val="x-none" w:eastAsia="zh-CN"/>
        </w:rPr>
        <w:t xml:space="preserve">et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s</m:t>
            </m:r>
          </m:sub>
        </m:sSub>
        <m:r>
          <w:rPr>
            <w:rFonts w:ascii="Cambria Math" w:eastAsia="宋体" w:hAnsi="Cambria Math"/>
            <w:lang w:val="x-none" w:eastAsia="zh-CN"/>
          </w:rPr>
          <m:t>=∅</m:t>
        </m:r>
      </m:oMath>
    </w:p>
    <w:p w14:paraId="273A8591" w14:textId="77777777" w:rsidR="00731373" w:rsidRPr="00731373" w:rsidRDefault="00731373" w:rsidP="00731373">
      <w:pPr>
        <w:ind w:left="568" w:hanging="284"/>
        <w:rPr>
          <w:rFonts w:eastAsia="宋体"/>
          <w:lang w:val="x-none" w:eastAsia="zh-CN"/>
        </w:rPr>
      </w:pPr>
      <w:r w:rsidRPr="00731373">
        <w:rPr>
          <w:rFonts w:eastAsia="宋体" w:hint="eastAsia"/>
          <w:lang w:val="x-none" w:eastAsia="zh-CN"/>
        </w:rPr>
        <w:t xml:space="preserve">Set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/>
                <w:lang w:val="x-none"/>
              </w:rPr>
              <m:t>cells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DL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731373">
        <w:rPr>
          <w:rFonts w:eastAsia="宋体"/>
          <w:lang w:val="x-none"/>
        </w:rPr>
        <w:t xml:space="preserve"> to the number of </w:t>
      </w:r>
      <w:r w:rsidRPr="00731373">
        <w:rPr>
          <w:rFonts w:eastAsia="宋体"/>
          <w:lang w:val="en-US"/>
        </w:rPr>
        <w:t xml:space="preserve">serving </w:t>
      </w:r>
      <w:r w:rsidRPr="00731373">
        <w:rPr>
          <w:rFonts w:eastAsia="宋体"/>
          <w:lang w:val="x-none"/>
        </w:rPr>
        <w:t>cells configured by higher layers for the UE</w:t>
      </w:r>
    </w:p>
    <w:p w14:paraId="0B22CEAA" w14:textId="77777777" w:rsidR="00731373" w:rsidRPr="00731373" w:rsidRDefault="00731373" w:rsidP="00731373">
      <w:pPr>
        <w:ind w:left="568" w:hanging="284"/>
        <w:rPr>
          <w:rFonts w:eastAsia="宋体"/>
          <w:iCs/>
          <w:lang w:val="en-US" w:eastAsia="zh-CN"/>
        </w:rPr>
      </w:pPr>
      <w:r w:rsidRPr="00731373">
        <w:rPr>
          <w:rFonts w:eastAsia="宋体"/>
          <w:lang w:val="x-none"/>
        </w:rPr>
        <w:t>-</w:t>
      </w:r>
      <w:r w:rsidRPr="00731373">
        <w:rPr>
          <w:rFonts w:eastAsia="宋体"/>
          <w:lang w:val="x-none"/>
        </w:rPr>
        <w:tab/>
        <w:t>if</w:t>
      </w:r>
      <w:r w:rsidRPr="00731373">
        <w:rPr>
          <w:rFonts w:eastAsia="宋体"/>
          <w:lang w:val="en-US"/>
        </w:rPr>
        <w:t>,</w:t>
      </w:r>
      <w:r w:rsidRPr="00731373">
        <w:rPr>
          <w:rFonts w:eastAsia="宋体"/>
          <w:lang w:val="x-none"/>
        </w:rPr>
        <w:t xml:space="preserve"> for an active DL BWP of a serving cell, </w:t>
      </w:r>
      <w:r w:rsidRPr="00731373">
        <w:rPr>
          <w:rFonts w:eastAsia="宋体"/>
          <w:lang w:val="x-none" w:eastAsia="zh-CN"/>
        </w:rPr>
        <w:t xml:space="preserve">the UE is not provided </w:t>
      </w:r>
      <w:proofErr w:type="spellStart"/>
      <w:r w:rsidRPr="00731373">
        <w:rPr>
          <w:rFonts w:eastAsia="宋体"/>
          <w:i/>
          <w:lang w:val="en-US" w:eastAsia="zh-CN"/>
        </w:rPr>
        <w:t>coreset</w:t>
      </w:r>
      <w:r w:rsidRPr="00731373">
        <w:rPr>
          <w:rFonts w:eastAsia="宋体"/>
          <w:i/>
          <w:lang w:val="x-none" w:eastAsia="zh-CN"/>
        </w:rPr>
        <w:t>PoolIndex</w:t>
      </w:r>
      <w:proofErr w:type="spellEnd"/>
      <w:r w:rsidRPr="00731373">
        <w:rPr>
          <w:rFonts w:eastAsia="宋体"/>
          <w:lang w:val="x-none" w:eastAsia="zh-CN"/>
        </w:rPr>
        <w:t xml:space="preserve"> or is provided </w:t>
      </w:r>
      <w:proofErr w:type="spellStart"/>
      <w:r w:rsidRPr="00731373">
        <w:rPr>
          <w:rFonts w:eastAsia="宋体"/>
          <w:i/>
          <w:lang w:val="en-US" w:eastAsia="zh-CN"/>
        </w:rPr>
        <w:t>coreset</w:t>
      </w:r>
      <w:r w:rsidRPr="00731373">
        <w:rPr>
          <w:rFonts w:eastAsia="宋体"/>
          <w:i/>
          <w:lang w:val="x-none" w:eastAsia="zh-CN"/>
        </w:rPr>
        <w:t>PoolIndex</w:t>
      </w:r>
      <w:proofErr w:type="spellEnd"/>
      <w:r w:rsidRPr="00731373">
        <w:rPr>
          <w:rFonts w:eastAsia="宋体"/>
          <w:lang w:val="x-none" w:eastAsia="zh-CN"/>
        </w:rPr>
        <w:t xml:space="preserve"> with value 0 for one or more first CORESETs and is provided </w:t>
      </w:r>
      <w:proofErr w:type="spellStart"/>
      <w:r w:rsidRPr="00731373">
        <w:rPr>
          <w:rFonts w:eastAsia="宋体"/>
          <w:i/>
          <w:lang w:val="en-US" w:eastAsia="zh-CN"/>
        </w:rPr>
        <w:t>coreset</w:t>
      </w:r>
      <w:r w:rsidRPr="00731373">
        <w:rPr>
          <w:rFonts w:eastAsia="宋体"/>
          <w:i/>
          <w:lang w:val="x-none" w:eastAsia="zh-CN"/>
        </w:rPr>
        <w:t>PoolIndex</w:t>
      </w:r>
      <w:proofErr w:type="spellEnd"/>
      <w:r w:rsidRPr="00731373">
        <w:rPr>
          <w:rFonts w:eastAsia="宋体"/>
          <w:lang w:val="x-none" w:eastAsia="zh-CN"/>
        </w:rPr>
        <w:t xml:space="preserve"> with value 1 for one or more second CORESETs, and is provided </w:t>
      </w:r>
      <w:proofErr w:type="spellStart"/>
      <w:r w:rsidRPr="00731373">
        <w:rPr>
          <w:rFonts w:eastAsia="宋体"/>
          <w:i/>
          <w:lang w:val="en-US" w:eastAsia="zh-CN"/>
        </w:rPr>
        <w:t>ack</w:t>
      </w:r>
      <w:r w:rsidRPr="00731373">
        <w:rPr>
          <w:rFonts w:eastAsia="宋体"/>
          <w:i/>
          <w:lang w:val="x-none" w:eastAsia="zh-CN"/>
        </w:rPr>
        <w:t>N</w:t>
      </w:r>
      <w:r w:rsidRPr="00731373">
        <w:rPr>
          <w:rFonts w:eastAsia="宋体"/>
          <w:i/>
          <w:lang w:val="en-US" w:eastAsia="zh-CN"/>
        </w:rPr>
        <w:t>ack</w:t>
      </w:r>
      <w:r w:rsidRPr="00731373">
        <w:rPr>
          <w:rFonts w:eastAsia="宋体"/>
          <w:i/>
          <w:lang w:val="x-none" w:eastAsia="zh-CN"/>
        </w:rPr>
        <w:t>FeedbackMode</w:t>
      </w:r>
      <w:proofErr w:type="spellEnd"/>
      <w:r w:rsidRPr="00731373">
        <w:rPr>
          <w:rFonts w:eastAsia="宋体"/>
          <w:i/>
          <w:lang w:val="x-none" w:eastAsia="zh-CN"/>
        </w:rPr>
        <w:t xml:space="preserve"> = </w:t>
      </w:r>
      <w:r w:rsidRPr="00731373">
        <w:rPr>
          <w:rFonts w:eastAsia="宋体"/>
          <w:i/>
          <w:lang w:val="en-US" w:eastAsia="zh-CN"/>
        </w:rPr>
        <w:t>joint,</w:t>
      </w:r>
      <w:r w:rsidRPr="00731373">
        <w:rPr>
          <w:rFonts w:eastAsia="宋体"/>
          <w:i/>
          <w:lang w:val="x-none" w:eastAsia="zh-CN"/>
        </w:rPr>
        <w:t xml:space="preserve"> </w:t>
      </w:r>
      <w:r w:rsidRPr="00731373">
        <w:rPr>
          <w:rFonts w:eastAsia="宋体"/>
          <w:iCs/>
          <w:lang w:val="x-none" w:eastAsia="zh-CN"/>
        </w:rPr>
        <w:t xml:space="preserve">the serving cell is counted two times where </w:t>
      </w:r>
      <w:r w:rsidRPr="00731373">
        <w:rPr>
          <w:rFonts w:eastAsia="宋体"/>
          <w:iCs/>
          <w:lang w:val="en-US" w:eastAsia="zh-CN"/>
        </w:rPr>
        <w:t>the first time corresponds to the first CORESETs and the second time corresponds to the second CORESETs</w:t>
      </w:r>
    </w:p>
    <w:p w14:paraId="515F1212" w14:textId="77777777" w:rsidR="00731373" w:rsidRPr="00731373" w:rsidRDefault="00731373" w:rsidP="00731373">
      <w:pPr>
        <w:ind w:left="568" w:hanging="284"/>
        <w:rPr>
          <w:rFonts w:eastAsia="宋体"/>
          <w:lang w:val="en-US"/>
        </w:rPr>
      </w:pPr>
      <w:r w:rsidRPr="00731373">
        <w:rPr>
          <w:rFonts w:eastAsia="宋体"/>
          <w:lang w:val="x-none"/>
        </w:rPr>
        <w:t>-</w:t>
      </w:r>
      <w:r w:rsidRPr="00731373">
        <w:rPr>
          <w:rFonts w:eastAsia="宋体"/>
          <w:lang w:val="x-none"/>
        </w:rPr>
        <w:tab/>
        <w:t xml:space="preserve">if </w:t>
      </w:r>
      <w:r w:rsidRPr="00731373">
        <w:rPr>
          <w:rFonts w:eastAsia="宋体" w:cs="Times"/>
          <w:lang w:val="x-none"/>
        </w:rPr>
        <w:t xml:space="preserve">the UE indicates </w:t>
      </w:r>
      <w:r w:rsidRPr="00731373">
        <w:rPr>
          <w:rFonts w:eastAsia="宋体"/>
          <w:i/>
          <w:iCs/>
          <w:lang w:val="x-none"/>
        </w:rPr>
        <w:t>type2-HARQ-ACK-Codebook</w:t>
      </w:r>
      <w:r w:rsidRPr="00731373">
        <w:rPr>
          <w:rFonts w:eastAsia="宋体" w:cs="Times"/>
          <w:lang w:val="en-US"/>
        </w:rPr>
        <w:t xml:space="preserve">, a serving cell is counted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/>
                <w:lang w:val="x-none"/>
              </w:rPr>
              <m:t>PDSCH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MO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731373">
        <w:rPr>
          <w:rFonts w:eastAsia="宋体"/>
          <w:lang w:val="x-none"/>
        </w:rPr>
        <w:t xml:space="preserve"> </w:t>
      </w:r>
      <w:r w:rsidRPr="00731373">
        <w:rPr>
          <w:rFonts w:eastAsia="宋体"/>
          <w:lang w:val="en-US"/>
        </w:rPr>
        <w:t xml:space="preserve">times where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/>
                <w:lang w:val="x-none"/>
              </w:rPr>
              <m:t>PDSCH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MO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731373">
        <w:rPr>
          <w:rFonts w:eastAsia="宋体"/>
          <w:lang w:val="x-none"/>
        </w:rPr>
        <w:t xml:space="preserve"> </w:t>
      </w:r>
      <w:r w:rsidRPr="00731373">
        <w:rPr>
          <w:rFonts w:eastAsia="宋体"/>
          <w:lang w:val="en-US"/>
        </w:rPr>
        <w:t xml:space="preserve">is </w:t>
      </w:r>
      <w:r w:rsidRPr="00731373">
        <w:rPr>
          <w:rFonts w:eastAsia="宋体"/>
          <w:lang w:val="x-none"/>
        </w:rPr>
        <w:t xml:space="preserve">the number of </w:t>
      </w:r>
      <w:r w:rsidRPr="00731373">
        <w:rPr>
          <w:rFonts w:eastAsia="宋体"/>
          <w:lang w:val="en-US"/>
        </w:rPr>
        <w:t xml:space="preserve">PDSCH receptions that can be scheduled for the serving cell by DCI formats in PDCCH receptions at a same PDCCH monitoring occasion based on the reported value of </w:t>
      </w:r>
      <w:r w:rsidRPr="00731373">
        <w:rPr>
          <w:rFonts w:eastAsia="宋体"/>
          <w:i/>
          <w:iCs/>
          <w:lang w:val="x-none"/>
        </w:rPr>
        <w:t>type2-HARQ-ACK-Codebook</w:t>
      </w:r>
    </w:p>
    <w:p w14:paraId="47450CDD" w14:textId="77777777" w:rsidR="00731373" w:rsidRPr="00731373" w:rsidRDefault="00731373" w:rsidP="00731373">
      <w:pPr>
        <w:ind w:left="568" w:hanging="284"/>
        <w:rPr>
          <w:rFonts w:eastAsia="宋体"/>
          <w:lang w:val="x-none" w:eastAsia="zh-CN"/>
        </w:rPr>
      </w:pPr>
      <w:r w:rsidRPr="00731373">
        <w:rPr>
          <w:rFonts w:eastAsia="宋体" w:hint="eastAsia"/>
          <w:lang w:val="x-none" w:eastAsia="zh-CN"/>
        </w:rPr>
        <w:t xml:space="preserve">Set </w:t>
      </w:r>
      <m:oMath>
        <m:r>
          <w:rPr>
            <w:rFonts w:ascii="Cambria Math" w:eastAsia="宋体" w:hAnsi="Cambria Math"/>
            <w:lang w:val="x-none" w:eastAsia="zh-CN"/>
          </w:rPr>
          <m:t>M</m:t>
        </m:r>
      </m:oMath>
      <w:r w:rsidRPr="00731373">
        <w:rPr>
          <w:rFonts w:eastAsia="宋体" w:hint="eastAsia"/>
          <w:lang w:val="x-none" w:eastAsia="zh-CN"/>
        </w:rPr>
        <w:t xml:space="preserve"> to the number of</w:t>
      </w:r>
      <w:r w:rsidRPr="00731373">
        <w:rPr>
          <w:rFonts w:eastAsia="宋体"/>
          <w:lang w:val="x-none" w:eastAsia="zh-CN"/>
        </w:rPr>
        <w:t xml:space="preserve"> PDCCH monitoring occasion(s)</w:t>
      </w:r>
    </w:p>
    <w:p w14:paraId="3F0B4956" w14:textId="77777777" w:rsidR="00731373" w:rsidRPr="00731373" w:rsidRDefault="00731373" w:rsidP="00731373">
      <w:pPr>
        <w:ind w:left="568" w:hanging="284"/>
        <w:rPr>
          <w:rFonts w:eastAsia="宋体" w:cs="Arial"/>
          <w:lang w:val="x-none" w:eastAsia="zh-CN"/>
        </w:rPr>
      </w:pPr>
      <w:r w:rsidRPr="00731373">
        <w:rPr>
          <w:rFonts w:eastAsia="宋体" w:hint="eastAsia"/>
          <w:lang w:val="x-none" w:eastAsia="zh-CN"/>
        </w:rPr>
        <w:t xml:space="preserve">while </w:t>
      </w:r>
      <m:oMath>
        <m:r>
          <w:rPr>
            <w:rFonts w:ascii="Cambria Math" w:eastAsia="宋体" w:hAnsi="Cambria Math"/>
            <w:lang w:val="x-none" w:eastAsia="zh-CN"/>
          </w:rPr>
          <m:t>m&lt;M</m:t>
        </m:r>
      </m:oMath>
    </w:p>
    <w:p w14:paraId="2F0933EC" w14:textId="77777777" w:rsidR="00731373" w:rsidRPr="00731373" w:rsidRDefault="00731373" w:rsidP="00731373">
      <w:pPr>
        <w:ind w:left="851" w:hanging="284"/>
        <w:rPr>
          <w:rFonts w:eastAsia="宋体"/>
          <w:lang w:eastAsia="zh-CN"/>
        </w:rPr>
      </w:pPr>
      <w:r w:rsidRPr="00731373">
        <w:rPr>
          <w:rFonts w:eastAsia="宋体"/>
          <w:lang w:val="x-none" w:eastAsia="zh-CN"/>
        </w:rPr>
        <w:t>S</w:t>
      </w:r>
      <w:r w:rsidRPr="00731373">
        <w:rPr>
          <w:rFonts w:eastAsia="宋体" w:hint="eastAsia"/>
          <w:lang w:val="x-none" w:eastAsia="zh-CN"/>
        </w:rPr>
        <w:t xml:space="preserve">et </w:t>
      </w:r>
      <m:oMath>
        <m:r>
          <w:rPr>
            <w:rFonts w:ascii="Cambria Math" w:eastAsia="宋体" w:hAnsi="Cambria Math"/>
            <w:lang w:val="x-none"/>
          </w:rPr>
          <m:t>c=0</m:t>
        </m:r>
      </m:oMath>
      <w:r w:rsidRPr="00731373">
        <w:rPr>
          <w:rFonts w:eastAsia="宋体"/>
          <w:lang w:val="x-none"/>
        </w:rPr>
        <w:t xml:space="preserve"> – serving cell index: lower indexes correspond to lower RRC indexes of corresponding cell</w:t>
      </w:r>
    </w:p>
    <w:p w14:paraId="0F19A9BF" w14:textId="77777777" w:rsidR="00731373" w:rsidRPr="00731373" w:rsidRDefault="00731373" w:rsidP="00731373">
      <w:pPr>
        <w:ind w:left="851" w:hanging="284"/>
        <w:rPr>
          <w:rFonts w:eastAsia="宋体"/>
          <w:lang w:val="x-none" w:eastAsia="zh-CN"/>
        </w:rPr>
      </w:pPr>
      <w:r w:rsidRPr="00731373">
        <w:rPr>
          <w:rFonts w:eastAsia="宋体"/>
          <w:lang w:val="x-none"/>
        </w:rPr>
        <w:t xml:space="preserve">while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eastAsia="宋体"/>
                <w:lang w:val="x-none"/>
              </w:rPr>
              <m:t>cells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DL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</w:p>
    <w:p w14:paraId="6691C306" w14:textId="77777777" w:rsidR="00731373" w:rsidRPr="00731373" w:rsidRDefault="00731373" w:rsidP="00731373">
      <w:pPr>
        <w:ind w:left="851"/>
        <w:rPr>
          <w:rFonts w:eastAsia="宋体"/>
        </w:rPr>
      </w:pPr>
      <w:r w:rsidRPr="00731373">
        <w:rPr>
          <w:rFonts w:eastAsia="宋体"/>
        </w:rPr>
        <w:t xml:space="preserve">if PDCCH monitoring occasion </w:t>
      </w:r>
      <m:oMath>
        <m:r>
          <w:rPr>
            <w:rFonts w:ascii="Cambria Math" w:eastAsia="宋体" w:hAnsi="Cambria Math"/>
          </w:rPr>
          <m:t>m</m:t>
        </m:r>
      </m:oMath>
      <w:r w:rsidRPr="00731373">
        <w:rPr>
          <w:rFonts w:eastAsia="宋体"/>
        </w:rPr>
        <w:t xml:space="preserve"> is before an active DL BWP change on serving cell </w:t>
      </w:r>
      <m:oMath>
        <m:r>
          <w:rPr>
            <w:rFonts w:ascii="Cambria Math" w:eastAsia="宋体" w:hAnsi="Cambria Math"/>
          </w:rPr>
          <m:t>c</m:t>
        </m:r>
      </m:oMath>
      <w:r w:rsidRPr="00731373">
        <w:rPr>
          <w:rFonts w:eastAsia="宋体"/>
        </w:rPr>
        <w:t xml:space="preserve"> or an active UL BWP change on the PCell and an active DL BWP change is not triggered in PDCCH monitoring occasion </w:t>
      </w:r>
      <m:oMath>
        <m:r>
          <w:rPr>
            <w:rFonts w:ascii="Cambria Math" w:eastAsia="宋体" w:hAnsi="Cambria Math"/>
          </w:rPr>
          <m:t>m</m:t>
        </m:r>
      </m:oMath>
      <w:r w:rsidRPr="00731373">
        <w:rPr>
          <w:rFonts w:eastAsia="宋体"/>
        </w:rPr>
        <w:t xml:space="preserve"> </w:t>
      </w:r>
    </w:p>
    <w:p w14:paraId="00F3B7B1" w14:textId="77777777" w:rsidR="00731373" w:rsidRPr="00731373" w:rsidRDefault="00731373" w:rsidP="00731373">
      <w:pPr>
        <w:ind w:left="1418" w:hanging="284"/>
        <w:rPr>
          <w:rFonts w:eastAsia="宋体"/>
          <w:lang w:val="en-US"/>
        </w:rPr>
      </w:pPr>
      <m:oMath>
        <m:r>
          <w:rPr>
            <w:rFonts w:ascii="Cambria Math" w:eastAsia="宋体" w:hAnsi="Cambria Math"/>
          </w:rPr>
          <m:t>c=c+1</m:t>
        </m:r>
      </m:oMath>
      <w:r w:rsidRPr="00731373">
        <w:rPr>
          <w:rFonts w:eastAsia="宋体"/>
          <w:lang w:val="en-US"/>
        </w:rPr>
        <w:t>;</w:t>
      </w:r>
    </w:p>
    <w:p w14:paraId="20DAB41B" w14:textId="77777777" w:rsidR="00731373" w:rsidRPr="00731373" w:rsidRDefault="00731373" w:rsidP="00731373">
      <w:pPr>
        <w:ind w:left="1135" w:hanging="284"/>
        <w:rPr>
          <w:rFonts w:eastAsia="宋体"/>
        </w:rPr>
      </w:pPr>
      <w:r w:rsidRPr="00731373">
        <w:rPr>
          <w:rFonts w:eastAsia="宋体"/>
        </w:rPr>
        <w:t>else</w:t>
      </w:r>
    </w:p>
    <w:p w14:paraId="013C2922" w14:textId="77777777" w:rsidR="00731373" w:rsidRPr="00731373" w:rsidRDefault="00731373" w:rsidP="00731373">
      <w:pPr>
        <w:ind w:left="1134"/>
        <w:rPr>
          <w:rFonts w:eastAsia="宋体"/>
          <w:lang w:eastAsia="zh-CN"/>
        </w:rPr>
      </w:pPr>
      <w:r w:rsidRPr="00731373">
        <w:rPr>
          <w:rFonts w:eastAsia="宋体" w:hint="eastAsia"/>
          <w:lang w:eastAsia="zh-CN"/>
        </w:rPr>
        <w:t xml:space="preserve">if there is a PDSCH on serving cell </w:t>
      </w:r>
      <m:oMath>
        <m:r>
          <w:rPr>
            <w:rFonts w:ascii="Cambria Math" w:eastAsia="宋体" w:hAnsi="Cambria Math"/>
          </w:rPr>
          <m:t>c</m:t>
        </m:r>
      </m:oMath>
      <w:r w:rsidRPr="00731373">
        <w:rPr>
          <w:rFonts w:eastAsia="宋体" w:hint="eastAsia"/>
          <w:lang w:eastAsia="zh-CN"/>
        </w:rPr>
        <w:t xml:space="preserve"> associated with PDCCH in </w:t>
      </w:r>
      <w:r w:rsidRPr="00731373">
        <w:rPr>
          <w:rFonts w:eastAsia="宋体"/>
          <w:lang w:eastAsia="zh-CN"/>
        </w:rPr>
        <w:t>PDCCH monitoring occasion</w:t>
      </w:r>
      <w:r w:rsidRPr="00731373">
        <w:rPr>
          <w:rFonts w:eastAsia="宋体" w:hint="eastAsia"/>
          <w:lang w:eastAsia="zh-CN"/>
        </w:rPr>
        <w:t xml:space="preserve"> </w:t>
      </w:r>
      <m:oMath>
        <m:r>
          <w:rPr>
            <w:rFonts w:ascii="Cambria Math" w:eastAsia="宋体" w:hAnsi="Cambria Math"/>
          </w:rPr>
          <m:t>m</m:t>
        </m:r>
      </m:oMath>
      <w:r w:rsidRPr="00731373">
        <w:rPr>
          <w:rFonts w:eastAsia="宋体" w:hint="eastAsia"/>
          <w:lang w:eastAsia="zh-CN"/>
        </w:rPr>
        <w:t>,</w:t>
      </w:r>
      <w:r w:rsidRPr="00731373">
        <w:rPr>
          <w:rFonts w:eastAsia="宋体"/>
          <w:lang w:eastAsia="zh-CN"/>
        </w:rPr>
        <w:t xml:space="preserve"> </w:t>
      </w:r>
      <w:r w:rsidRPr="00731373">
        <w:rPr>
          <w:rFonts w:eastAsia="宋体" w:hint="eastAsia"/>
          <w:lang w:eastAsia="zh-CN"/>
        </w:rPr>
        <w:t xml:space="preserve">or there is a PDCCH indicating SPS </w:t>
      </w:r>
      <w:r w:rsidRPr="00731373">
        <w:rPr>
          <w:rFonts w:eastAsia="宋体"/>
          <w:lang w:eastAsia="zh-CN"/>
        </w:rPr>
        <w:t xml:space="preserve">PDSCH </w:t>
      </w:r>
      <w:r w:rsidRPr="00731373">
        <w:rPr>
          <w:rFonts w:eastAsia="宋体" w:hint="eastAsia"/>
          <w:lang w:eastAsia="zh-CN"/>
        </w:rPr>
        <w:t xml:space="preserve">release </w:t>
      </w:r>
      <w:r w:rsidRPr="00731373">
        <w:rPr>
          <w:rFonts w:eastAsia="宋体" w:hint="eastAsia"/>
          <w:lang w:val="en-US" w:eastAsia="zh-CN"/>
        </w:rPr>
        <w:t xml:space="preserve">or SCell dormancy </w:t>
      </w:r>
      <w:r w:rsidRPr="00731373">
        <w:rPr>
          <w:rFonts w:eastAsia="宋体" w:hint="eastAsia"/>
          <w:lang w:eastAsia="zh-CN"/>
        </w:rPr>
        <w:t xml:space="preserve">on serving cell </w:t>
      </w:r>
      <m:oMath>
        <m:r>
          <w:rPr>
            <w:rFonts w:ascii="Cambria Math" w:eastAsia="宋体" w:hAnsi="Cambria Math"/>
          </w:rPr>
          <m:t>c</m:t>
        </m:r>
      </m:oMath>
      <w:r w:rsidRPr="00731373">
        <w:rPr>
          <w:rFonts w:eastAsia="宋体" w:hint="eastAsia"/>
          <w:lang w:eastAsia="zh-CN"/>
        </w:rPr>
        <w:t xml:space="preserve"> </w:t>
      </w:r>
    </w:p>
    <w:p w14:paraId="7C02BA9A" w14:textId="77777777" w:rsidR="00731373" w:rsidRPr="00731373" w:rsidRDefault="00731373" w:rsidP="00731373">
      <w:pPr>
        <w:ind w:left="1702" w:hanging="284"/>
        <w:rPr>
          <w:rFonts w:eastAsia="宋体"/>
          <w:lang w:eastAsia="zh-CN"/>
        </w:rPr>
      </w:pPr>
      <w:r w:rsidRPr="00731373">
        <w:rPr>
          <w:rFonts w:eastAsia="宋体" w:hint="eastAsia"/>
          <w:lang w:eastAsia="zh-CN"/>
        </w:rPr>
        <w:t xml:space="preserve">if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  <m:r>
          <w:rPr>
            <w:rFonts w:ascii="Cambria Math" w:eastAsia="宋体" w:hAnsi="Cambria Math"/>
            <w:lang w:eastAsia="zh-CN"/>
          </w:rPr>
          <m:t>≤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</m:t>
            </m:r>
          </m:sub>
        </m:sSub>
      </m:oMath>
    </w:p>
    <w:p w14:paraId="0FBDA5D1" w14:textId="77777777" w:rsidR="00731373" w:rsidRPr="00731373" w:rsidRDefault="00731373" w:rsidP="00731373">
      <w:pPr>
        <w:ind w:left="1985" w:hanging="284"/>
        <w:rPr>
          <w:rFonts w:eastAsia="宋体"/>
          <w:i/>
          <w:lang w:eastAsia="zh-CN"/>
        </w:rPr>
      </w:pP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j=j+1</m:t>
        </m:r>
      </m:oMath>
      <w:r w:rsidRPr="00731373">
        <w:rPr>
          <w:rFonts w:eastAsia="宋体"/>
          <w:i/>
          <w:lang w:eastAsia="zh-CN"/>
        </w:rPr>
        <w:t xml:space="preserve"> </w:t>
      </w:r>
    </w:p>
    <w:p w14:paraId="798EED8F" w14:textId="77777777" w:rsidR="00731373" w:rsidRPr="00731373" w:rsidRDefault="00731373" w:rsidP="00731373">
      <w:pPr>
        <w:ind w:left="1702" w:hanging="284"/>
        <w:rPr>
          <w:rFonts w:eastAsia="宋体" w:cs="Arial"/>
          <w:lang w:eastAsia="zh-CN"/>
        </w:rPr>
      </w:pPr>
      <w:r w:rsidRPr="00731373">
        <w:rPr>
          <w:rFonts w:eastAsia="宋体" w:hint="eastAsia"/>
          <w:lang w:eastAsia="zh-CN"/>
        </w:rPr>
        <w:t>end if</w:t>
      </w:r>
    </w:p>
    <w:p w14:paraId="7B3C6E59" w14:textId="77777777" w:rsidR="00731373" w:rsidRPr="00731373" w:rsidRDefault="00DD4C86" w:rsidP="00731373">
      <w:pPr>
        <w:ind w:left="1702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</m:oMath>
      <w:r w:rsidR="00731373" w:rsidRPr="00731373">
        <w:rPr>
          <w:rFonts w:eastAsia="宋体"/>
          <w:lang w:eastAsia="zh-CN"/>
        </w:rPr>
        <w:t xml:space="preserve"> </w:t>
      </w:r>
    </w:p>
    <w:p w14:paraId="58623FA5" w14:textId="77777777" w:rsidR="00731373" w:rsidRPr="00731373" w:rsidRDefault="00731373" w:rsidP="00731373">
      <w:pPr>
        <w:ind w:left="1702" w:hanging="284"/>
        <w:rPr>
          <w:rFonts w:eastAsia="宋体"/>
          <w:lang w:eastAsia="zh-CN"/>
        </w:rPr>
      </w:pPr>
      <w:r w:rsidRPr="00731373">
        <w:rPr>
          <w:rFonts w:eastAsia="宋体"/>
          <w:lang w:eastAsia="zh-CN"/>
        </w:rPr>
        <w:t xml:space="preserve">if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eastAsia="zh-CN"/>
              </w:rPr>
              <m:t>T-D</m:t>
            </m:r>
            <m:r>
              <m:rPr>
                <m:nor/>
              </m:rPr>
              <w:rPr>
                <w:rFonts w:eastAsia="宋体"/>
                <w:lang w:eastAsia="zh-CN"/>
              </w:rPr>
              <m:t>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  <m:r>
          <w:rPr>
            <w:rFonts w:ascii="Cambria Math" w:eastAsia="宋体" w:hAnsi="Cambria Math"/>
            <w:lang w:eastAsia="zh-CN"/>
          </w:rPr>
          <m:t>=∅</m:t>
        </m:r>
      </m:oMath>
    </w:p>
    <w:p w14:paraId="4C308BC3" w14:textId="77777777" w:rsidR="00731373" w:rsidRPr="00731373" w:rsidRDefault="00DD4C86" w:rsidP="00731373">
      <w:pPr>
        <w:ind w:left="1985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temp,2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</m:oMath>
      <w:r w:rsidR="00731373" w:rsidRPr="00731373">
        <w:rPr>
          <w:rFonts w:eastAsia="宋体"/>
          <w:lang w:eastAsia="zh-CN"/>
        </w:rPr>
        <w:t xml:space="preserve"> </w:t>
      </w:r>
    </w:p>
    <w:p w14:paraId="7D6E841D" w14:textId="77777777" w:rsidR="00731373" w:rsidRPr="00731373" w:rsidRDefault="00731373" w:rsidP="00731373">
      <w:pPr>
        <w:ind w:left="1702" w:hanging="284"/>
        <w:rPr>
          <w:rFonts w:eastAsia="宋体"/>
          <w:lang w:eastAsia="zh-CN"/>
        </w:rPr>
      </w:pPr>
      <w:r w:rsidRPr="00731373">
        <w:rPr>
          <w:rFonts w:eastAsia="宋体"/>
          <w:lang w:eastAsia="zh-CN"/>
        </w:rPr>
        <w:t xml:space="preserve">else </w:t>
      </w:r>
    </w:p>
    <w:p w14:paraId="13CF494B" w14:textId="77777777" w:rsidR="00731373" w:rsidRPr="00731373" w:rsidRDefault="00DD4C86" w:rsidP="00731373">
      <w:pPr>
        <w:ind w:left="1985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temp,2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</m:oMath>
      <w:r w:rsidR="00731373" w:rsidRPr="00731373">
        <w:rPr>
          <w:rFonts w:eastAsia="宋体"/>
          <w:lang w:eastAsia="zh-CN"/>
        </w:rPr>
        <w:t xml:space="preserve"> </w:t>
      </w:r>
    </w:p>
    <w:p w14:paraId="123B865C" w14:textId="77777777" w:rsidR="00731373" w:rsidRPr="00731373" w:rsidRDefault="00731373" w:rsidP="00731373">
      <w:pPr>
        <w:ind w:left="1702" w:hanging="284"/>
        <w:rPr>
          <w:rFonts w:eastAsia="宋体"/>
          <w:lang w:eastAsia="zh-CN"/>
        </w:rPr>
      </w:pPr>
      <w:r w:rsidRPr="00731373">
        <w:rPr>
          <w:rFonts w:eastAsia="宋体"/>
          <w:lang w:eastAsia="zh-CN"/>
        </w:rPr>
        <w:t>end if</w:t>
      </w:r>
    </w:p>
    <w:p w14:paraId="109E2F2C" w14:textId="77777777" w:rsidR="00731373" w:rsidRPr="00731373" w:rsidRDefault="00731373" w:rsidP="00731373">
      <w:pPr>
        <w:ind w:left="1418"/>
        <w:rPr>
          <w:rFonts w:eastAsia="宋体"/>
          <w:lang w:eastAsia="zh-CN"/>
        </w:rPr>
      </w:pPr>
      <w:r w:rsidRPr="00731373">
        <w:rPr>
          <w:rFonts w:eastAsia="宋体" w:hint="eastAsia"/>
          <w:lang w:eastAsia="zh-CN"/>
        </w:rPr>
        <w:t xml:space="preserve">if </w:t>
      </w:r>
      <w:proofErr w:type="spellStart"/>
      <w:r w:rsidRPr="00731373">
        <w:rPr>
          <w:rFonts w:eastAsia="宋体"/>
          <w:i/>
        </w:rPr>
        <w:t>harq</w:t>
      </w:r>
      <w:proofErr w:type="spellEnd"/>
      <w:r w:rsidRPr="00731373">
        <w:rPr>
          <w:rFonts w:eastAsia="宋体"/>
          <w:i/>
        </w:rPr>
        <w:t>-ACK-</w:t>
      </w:r>
      <w:proofErr w:type="spellStart"/>
      <w:r w:rsidRPr="00731373">
        <w:rPr>
          <w:rFonts w:eastAsia="宋体"/>
          <w:i/>
        </w:rPr>
        <w:t>SpatialBundlingPUCCH</w:t>
      </w:r>
      <w:proofErr w:type="spellEnd"/>
      <w:r w:rsidRPr="00731373">
        <w:rPr>
          <w:rFonts w:eastAsia="宋体" w:hint="eastAsia"/>
          <w:lang w:eastAsia="zh-CN"/>
        </w:rPr>
        <w:t xml:space="preserve"> </w:t>
      </w:r>
      <w:r w:rsidRPr="00731373">
        <w:rPr>
          <w:rFonts w:eastAsia="宋体"/>
          <w:lang w:eastAsia="zh-CN"/>
        </w:rPr>
        <w:t>is not provided</w:t>
      </w:r>
      <w:r w:rsidRPr="00731373">
        <w:rPr>
          <w:rFonts w:eastAsia="宋体" w:hint="eastAsia"/>
          <w:lang w:eastAsia="zh-CN"/>
        </w:rPr>
        <w:t xml:space="preserve"> and</w:t>
      </w:r>
      <w:r w:rsidRPr="00731373">
        <w:rPr>
          <w:rFonts w:eastAsia="宋体"/>
          <w:lang w:val="en-US" w:eastAsia="zh-CN"/>
        </w:rPr>
        <w:t xml:space="preserve"> </w:t>
      </w:r>
      <w:r w:rsidRPr="00731373">
        <w:rPr>
          <w:rFonts w:eastAsia="宋体" w:hint="eastAsia"/>
          <w:lang w:eastAsia="zh-CN"/>
        </w:rPr>
        <w:t xml:space="preserve">the UE is configured </w:t>
      </w:r>
      <w:r w:rsidRPr="00731373">
        <w:rPr>
          <w:rFonts w:eastAsia="宋体"/>
          <w:lang w:eastAsia="zh-CN"/>
        </w:rPr>
        <w:t xml:space="preserve">by </w:t>
      </w:r>
      <w:proofErr w:type="spellStart"/>
      <w:r w:rsidRPr="00731373">
        <w:rPr>
          <w:rFonts w:eastAsia="宋体"/>
          <w:i/>
        </w:rPr>
        <w:t>maxNrofCodeWordsScheduledByDCI</w:t>
      </w:r>
      <w:proofErr w:type="spellEnd"/>
      <w:r w:rsidRPr="00731373">
        <w:rPr>
          <w:rFonts w:eastAsia="宋体"/>
          <w:lang w:eastAsia="zh-CN"/>
        </w:rPr>
        <w:t xml:space="preserve"> </w:t>
      </w:r>
      <w:r w:rsidRPr="00731373">
        <w:rPr>
          <w:rFonts w:eastAsia="宋体" w:hint="eastAsia"/>
          <w:lang w:eastAsia="zh-CN"/>
        </w:rPr>
        <w:t xml:space="preserve">with </w:t>
      </w:r>
      <w:r w:rsidRPr="00731373">
        <w:rPr>
          <w:rFonts w:eastAsia="宋体"/>
          <w:lang w:eastAsia="zh-CN"/>
        </w:rPr>
        <w:t>reception of</w:t>
      </w:r>
      <w:r w:rsidRPr="00731373">
        <w:rPr>
          <w:rFonts w:eastAsia="宋体" w:hint="eastAsia"/>
          <w:lang w:eastAsia="zh-CN"/>
        </w:rPr>
        <w:t xml:space="preserve"> two transport blocks </w:t>
      </w:r>
      <w:r w:rsidRPr="00731373">
        <w:rPr>
          <w:rFonts w:eastAsia="宋体"/>
          <w:lang w:eastAsia="zh-CN"/>
        </w:rPr>
        <w:t>for</w:t>
      </w:r>
      <w:r w:rsidRPr="00731373">
        <w:rPr>
          <w:rFonts w:eastAsia="宋体" w:hint="eastAsia"/>
          <w:lang w:eastAsia="zh-CN"/>
        </w:rPr>
        <w:t xml:space="preserve"> at least one configured </w:t>
      </w:r>
      <w:r w:rsidRPr="00731373">
        <w:rPr>
          <w:rFonts w:eastAsia="宋体" w:cs="Arial"/>
          <w:lang w:eastAsia="zh-CN"/>
        </w:rPr>
        <w:t xml:space="preserve">DL BWP of at least one </w:t>
      </w:r>
      <w:r w:rsidRPr="00731373">
        <w:rPr>
          <w:rFonts w:eastAsia="宋体" w:hint="eastAsia"/>
          <w:lang w:eastAsia="zh-CN"/>
        </w:rPr>
        <w:t>serving cell,</w:t>
      </w:r>
    </w:p>
    <w:p w14:paraId="1F8463DB" w14:textId="77777777" w:rsidR="00731373" w:rsidRPr="00731373" w:rsidRDefault="00DD4C86" w:rsidP="00731373">
      <w:pPr>
        <w:ind w:left="1985" w:hanging="284"/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/>
                  </w:rPr>
                  <m:t>o</m:t>
                </m:r>
              </m:e>
            </m:acc>
          </m:e>
          <m:sub>
            <m:r>
              <w:rPr>
                <w:rFonts w:ascii="Cambria Math" w:eastAsia="宋体"/>
              </w:rPr>
              <m:t>2</m:t>
            </m:r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/>
              </w:rPr>
              <m:t>j+2</m:t>
            </m:r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V</m:t>
                    </m:r>
                  </m:e>
                  <m:sub>
                    <m:r>
                      <w:rPr>
                        <w:rFonts w:ascii="Cambria Math" w:eastAsia="宋体"/>
                      </w:rPr>
                      <m:t>C</m:t>
                    </m:r>
                    <m:r>
                      <w:rPr>
                        <w:rFonts w:ascii="Cambria Math" w:eastAsia="宋体"/>
                      </w:rPr>
                      <m:t>-</m:t>
                    </m:r>
                    <m:r>
                      <w:rPr>
                        <w:rFonts w:ascii="Cambria Math" w:eastAsia="宋体"/>
                      </w:rPr>
                      <m:t>DAI,c,m</m:t>
                    </m:r>
                  </m:sub>
                  <m:sup>
                    <m:r>
                      <w:rPr>
                        <w:rFonts w:ascii="Cambria Math" w:eastAsia="宋体"/>
                      </w:rPr>
                      <m:t>DL</m:t>
                    </m:r>
                  </m:sup>
                </m:sSubSup>
                <m:r>
                  <w:rPr>
                    <w:rFonts w:ascii="Cambria Math" w:eastAsia="宋体"/>
                  </w:rPr>
                  <m:t>-</m:t>
                </m:r>
                <m:r>
                  <w:rPr>
                    <w:rFonts w:ascii="Cambria Math" w:eastAsia="宋体"/>
                  </w:rPr>
                  <m:t>1</m:t>
                </m:r>
              </m:e>
            </m:d>
          </m:sub>
          <m:sup>
            <m:r>
              <w:rPr>
                <w:rFonts w:ascii="Cambria Math" w:eastAsia="宋体"/>
              </w:rPr>
              <m:t>ACK</m:t>
            </m:r>
          </m:sup>
        </m:sSubSup>
      </m:oMath>
      <w:r w:rsidR="00731373" w:rsidRPr="00731373">
        <w:rPr>
          <w:rFonts w:eastAsia="宋体"/>
        </w:rPr>
        <w:t xml:space="preserve"> </w:t>
      </w:r>
      <w:r w:rsidR="00731373" w:rsidRPr="00731373">
        <w:rPr>
          <w:rFonts w:eastAsia="宋体" w:hint="eastAsia"/>
          <w:lang w:eastAsia="zh-CN"/>
        </w:rPr>
        <w:t xml:space="preserve">= </w:t>
      </w:r>
      <w:r w:rsidR="00731373" w:rsidRPr="00731373">
        <w:rPr>
          <w:rFonts w:eastAsia="宋体"/>
        </w:rPr>
        <w:t>HARQ-ACK information bit corresponding to the first transport block of this cell</w:t>
      </w:r>
    </w:p>
    <w:p w14:paraId="34F79D3B" w14:textId="77777777" w:rsidR="00731373" w:rsidRPr="00731373" w:rsidRDefault="00DD4C86" w:rsidP="00731373">
      <w:pPr>
        <w:ind w:left="1985" w:hanging="284"/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/>
                  </w:rPr>
                  <m:t>o</m:t>
                </m:r>
              </m:e>
            </m:acc>
          </m:e>
          <m:sub>
            <m:r>
              <w:rPr>
                <w:rFonts w:ascii="Cambria Math" w:eastAsia="宋体"/>
              </w:rPr>
              <m:t>2</m:t>
            </m:r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/>
              </w:rPr>
              <m:t>j+2</m:t>
            </m:r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V</m:t>
                    </m:r>
                  </m:e>
                  <m:sub>
                    <m:r>
                      <w:rPr>
                        <w:rFonts w:ascii="Cambria Math" w:eastAsia="宋体"/>
                      </w:rPr>
                      <m:t>C</m:t>
                    </m:r>
                    <m:r>
                      <w:rPr>
                        <w:rFonts w:ascii="Cambria Math" w:eastAsia="宋体"/>
                      </w:rPr>
                      <m:t>-</m:t>
                    </m:r>
                    <m:r>
                      <w:rPr>
                        <w:rFonts w:ascii="Cambria Math" w:eastAsia="宋体"/>
                      </w:rPr>
                      <m:t>DAI,c,m</m:t>
                    </m:r>
                  </m:sub>
                  <m:sup>
                    <m:r>
                      <w:rPr>
                        <w:rFonts w:ascii="Cambria Math" w:eastAsia="宋体"/>
                      </w:rPr>
                      <m:t>DL</m:t>
                    </m:r>
                  </m:sup>
                </m:sSubSup>
                <m:r>
                  <w:rPr>
                    <w:rFonts w:ascii="Cambria Math" w:eastAsia="宋体"/>
                  </w:rPr>
                  <m:t>-</m:t>
                </m:r>
                <m:r>
                  <w:rPr>
                    <w:rFonts w:ascii="Cambria Math" w:eastAsia="宋体"/>
                  </w:rPr>
                  <m:t>1</m:t>
                </m:r>
              </m:e>
            </m:d>
            <m:r>
              <w:rPr>
                <w:rFonts w:ascii="Cambria Math" w:eastAsia="宋体"/>
              </w:rPr>
              <m:t>+1</m:t>
            </m:r>
          </m:sub>
          <m:sup>
            <m:r>
              <w:rPr>
                <w:rFonts w:ascii="Cambria Math" w:eastAsia="宋体"/>
              </w:rPr>
              <m:t>ACK</m:t>
            </m:r>
          </m:sup>
        </m:sSubSup>
      </m:oMath>
      <w:r w:rsidR="00731373" w:rsidRPr="00731373">
        <w:rPr>
          <w:rFonts w:eastAsia="宋体"/>
        </w:rPr>
        <w:t xml:space="preserve"> </w:t>
      </w:r>
      <w:r w:rsidR="00731373" w:rsidRPr="00731373">
        <w:rPr>
          <w:rFonts w:eastAsia="宋体" w:hint="eastAsia"/>
          <w:lang w:eastAsia="zh-CN"/>
        </w:rPr>
        <w:t>=</w:t>
      </w:r>
      <w:r w:rsidR="00731373" w:rsidRPr="00731373">
        <w:rPr>
          <w:rFonts w:eastAsia="宋体"/>
        </w:rPr>
        <w:t xml:space="preserve"> HARQ-ACK information bit corresponding to the </w:t>
      </w:r>
      <w:r w:rsidR="00731373" w:rsidRPr="00731373">
        <w:rPr>
          <w:rFonts w:eastAsia="宋体" w:hint="eastAsia"/>
          <w:lang w:eastAsia="zh-CN"/>
        </w:rPr>
        <w:t>second</w:t>
      </w:r>
      <w:r w:rsidR="00731373" w:rsidRPr="00731373">
        <w:rPr>
          <w:rFonts w:eastAsia="宋体"/>
        </w:rPr>
        <w:t xml:space="preserve"> transport block of this cell</w:t>
      </w:r>
    </w:p>
    <w:p w14:paraId="1A579DA7" w14:textId="77777777" w:rsidR="00731373" w:rsidRPr="00731373" w:rsidRDefault="00DD4C86" w:rsidP="00731373">
      <w:pPr>
        <w:keepLines/>
        <w:tabs>
          <w:tab w:val="center" w:pos="4536"/>
          <w:tab w:val="right" w:pos="9072"/>
        </w:tabs>
        <w:rPr>
          <w:rFonts w:eastAsia="宋体"/>
          <w:noProof/>
          <w:lang w:val="fr-FR"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noProof/>
                  <w:lang w:eastAsia="zh-CN"/>
                </w:rPr>
                <m:t>V</m:t>
              </m:r>
            </m:e>
            <m:sub>
              <m:r>
                <w:rPr>
                  <w:rFonts w:ascii="Cambria Math" w:eastAsia="宋体" w:hAnsi="Cambria Math"/>
                  <w:noProof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lang w:val="fr-FR"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noProof/>
                  <w:lang w:eastAsia="zh-CN"/>
                </w:rPr>
                <m:t>V</m:t>
              </m:r>
            </m:e>
            <m:sub>
              <m:r>
                <w:rPr>
                  <w:rFonts w:ascii="Cambria Math" w:eastAsia="宋体" w:hAnsi="Cambria Math"/>
                  <w:noProof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eastAsia="宋体" w:hAnsi="Cambria Math" w:cs="Cambria Math"/>
              <w:noProof/>
              <w:lang w:val="fr-FR" w:eastAsia="zh-CN"/>
            </w:rPr>
            <m:t>∪</m:t>
          </m:r>
          <m:d>
            <m:dPr>
              <m:begChr m:val="{"/>
              <m:endChr m:val="}"/>
              <m:ctrlPr>
                <w:rPr>
                  <w:rFonts w:ascii="Cambria Math" w:eastAsia="宋体" w:hAnsi="Cambria Math"/>
                  <w:noProof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val="fr-FR"/>
                </w:rPr>
                <m:t>2</m:t>
              </m:r>
              <m:r>
                <m:rPr>
                  <m:sty m:val="p"/>
                </m:rPr>
                <w:rPr>
                  <w:rFonts w:ascii="Cambria Math" w:eastAsia="宋体" w:hAnsi="Cambria Math" w:cs="Cambria Math"/>
                  <w:noProof/>
                  <w:lang w:val="fr-FR" w:eastAsia="zh-CN"/>
                </w:rPr>
                <m:t>⋅</m:t>
              </m:r>
              <m:sSub>
                <m:sSubPr>
                  <m:ctrlPr>
                    <w:rPr>
                      <w:rFonts w:ascii="Cambria Math" w:eastAsia="宋体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noProof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 w:cs="Cambria Math"/>
                  <w:noProof/>
                  <w:lang w:val="fr-FR" w:eastAsia="zh-CN"/>
                </w:rPr>
                <m:t>⋅</m:t>
              </m:r>
              <m:r>
                <w:rPr>
                  <w:rFonts w:ascii="Cambria Math" w:eastAsia="宋体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val="fr-FR" w:eastAsia="zh-CN"/>
                </w:rPr>
                <m:t>+2</m:t>
              </m:r>
              <m:d>
                <m:dPr>
                  <m:ctrlPr>
                    <w:rPr>
                      <w:rFonts w:ascii="Cambria Math" w:eastAsia="宋体" w:hAnsi="Cambria Math"/>
                      <w:noProof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lang w:val="fr-FR" w:eastAsia="zh-CN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rFonts w:eastAsia="宋体"/>
                          <w:noProof/>
                          <w:lang w:val="fr-FR" w:eastAsia="zh-CN"/>
                        </w:rPr>
                        <m:t>DAI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m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宋体"/>
                          <w:noProof/>
                          <w:lang w:val="fr-FR" w:eastAsia="zh-CN"/>
                        </w:rPr>
                        <m:t>DL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fr-FR" w:eastAsia="zh-CN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val="fr-FR" w:eastAsia="zh-CN"/>
                </w:rPr>
                <m:t>, </m:t>
              </m:r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val="fr-FR"/>
                </w:rPr>
                <m:t>2</m:t>
              </m:r>
              <m:r>
                <m:rPr>
                  <m:sty m:val="p"/>
                </m:rPr>
                <w:rPr>
                  <w:rFonts w:ascii="Cambria Math" w:eastAsia="宋体" w:hAnsi="Cambria Math" w:cs="Cambria Math"/>
                  <w:noProof/>
                  <w:lang w:val="fr-FR" w:eastAsia="zh-CN"/>
                </w:rPr>
                <m:t>⋅</m:t>
              </m:r>
              <m:sSub>
                <m:sSubPr>
                  <m:ctrlPr>
                    <w:rPr>
                      <w:rFonts w:ascii="Cambria Math" w:eastAsia="宋体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noProof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 w:cs="Cambria Math"/>
                  <w:noProof/>
                  <w:lang w:val="fr-FR" w:eastAsia="zh-CN"/>
                </w:rPr>
                <m:t>⋅</m:t>
              </m:r>
              <m:r>
                <w:rPr>
                  <w:rFonts w:ascii="Cambria Math" w:eastAsia="宋体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val="fr-FR" w:eastAsia="zh-CN"/>
                </w:rPr>
                <m:t>+2</m:t>
              </m:r>
              <m:d>
                <m:dPr>
                  <m:ctrlPr>
                    <w:rPr>
                      <w:rFonts w:ascii="Cambria Math" w:eastAsia="宋体" w:hAnsi="Cambria Math"/>
                      <w:noProof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lang w:val="fr-FR" w:eastAsia="zh-CN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rFonts w:eastAsia="宋体"/>
                          <w:noProof/>
                          <w:lang w:val="fr-FR" w:eastAsia="zh-CN"/>
                        </w:rPr>
                        <m:t>DAI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m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宋体"/>
                          <w:noProof/>
                          <w:lang w:val="fr-FR" w:eastAsia="zh-CN"/>
                        </w:rPr>
                        <m:t>DL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fr-FR" w:eastAsia="zh-CN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val="fr-FR" w:eastAsia="zh-CN"/>
                </w:rPr>
                <m:t>+1</m:t>
              </m:r>
            </m:e>
          </m:d>
        </m:oMath>
      </m:oMathPara>
    </w:p>
    <w:p w14:paraId="2E47D281" w14:textId="77777777" w:rsidR="00731373" w:rsidRPr="00731373" w:rsidRDefault="00731373" w:rsidP="00731373">
      <w:pPr>
        <w:ind w:left="1418"/>
        <w:rPr>
          <w:rFonts w:eastAsia="宋体"/>
          <w:lang w:eastAsia="zh-CN"/>
        </w:rPr>
      </w:pPr>
      <w:proofErr w:type="spellStart"/>
      <w:r w:rsidRPr="00731373">
        <w:rPr>
          <w:rFonts w:eastAsia="宋体" w:hint="eastAsia"/>
          <w:lang w:eastAsia="zh-CN"/>
        </w:rPr>
        <w:t>elseif</w:t>
      </w:r>
      <w:proofErr w:type="spellEnd"/>
      <w:r w:rsidRPr="00731373">
        <w:rPr>
          <w:rFonts w:eastAsia="宋体" w:hint="eastAsia"/>
          <w:lang w:eastAsia="zh-CN"/>
        </w:rPr>
        <w:t xml:space="preserve"> </w:t>
      </w:r>
      <w:proofErr w:type="spellStart"/>
      <w:r w:rsidRPr="00731373">
        <w:rPr>
          <w:rFonts w:eastAsia="宋体"/>
          <w:i/>
        </w:rPr>
        <w:t>harq</w:t>
      </w:r>
      <w:proofErr w:type="spellEnd"/>
      <w:r w:rsidRPr="00731373">
        <w:rPr>
          <w:rFonts w:eastAsia="宋体"/>
          <w:i/>
        </w:rPr>
        <w:t>-ACK-</w:t>
      </w:r>
      <w:proofErr w:type="spellStart"/>
      <w:r w:rsidRPr="00731373">
        <w:rPr>
          <w:rFonts w:eastAsia="宋体"/>
          <w:i/>
        </w:rPr>
        <w:t>SpatialBundlingPUCCH</w:t>
      </w:r>
      <w:proofErr w:type="spellEnd"/>
      <w:r w:rsidRPr="00731373">
        <w:rPr>
          <w:rFonts w:eastAsia="宋体" w:hint="eastAsia"/>
          <w:lang w:eastAsia="zh-CN"/>
        </w:rPr>
        <w:t xml:space="preserve"> </w:t>
      </w:r>
      <w:r w:rsidRPr="00731373">
        <w:rPr>
          <w:rFonts w:eastAsia="宋体"/>
          <w:lang w:eastAsia="zh-CN"/>
        </w:rPr>
        <w:t>is provided to the UE</w:t>
      </w:r>
      <w:r w:rsidRPr="00731373">
        <w:rPr>
          <w:rFonts w:eastAsia="宋体" w:hint="eastAsia"/>
          <w:lang w:eastAsia="zh-CN"/>
        </w:rPr>
        <w:t xml:space="preserve"> and </w:t>
      </w:r>
      <m:oMath>
        <m:r>
          <w:rPr>
            <w:rFonts w:ascii="Cambria Math" w:eastAsia="宋体" w:hAnsi="Cambria Math"/>
          </w:rPr>
          <m:t>m</m:t>
        </m:r>
      </m:oMath>
      <w:r w:rsidRPr="00731373">
        <w:rPr>
          <w:rFonts w:eastAsia="宋体"/>
          <w:lang w:eastAsia="zh-CN"/>
        </w:rPr>
        <w:t xml:space="preserve"> is a monitoring occasion for </w:t>
      </w:r>
      <w:r w:rsidRPr="00731373">
        <w:rPr>
          <w:rFonts w:eastAsia="宋体" w:hint="eastAsia"/>
          <w:lang w:eastAsia="zh-CN"/>
        </w:rPr>
        <w:t xml:space="preserve">PDCCH </w:t>
      </w:r>
      <w:r w:rsidRPr="00731373">
        <w:rPr>
          <w:rFonts w:eastAsia="宋体"/>
          <w:lang w:eastAsia="zh-CN"/>
        </w:rPr>
        <w:t xml:space="preserve">with a DCI format </w:t>
      </w:r>
      <w:r w:rsidRPr="00731373">
        <w:rPr>
          <w:rFonts w:eastAsia="宋体"/>
          <w:lang w:val="en-US" w:eastAsia="zh-CN"/>
        </w:rPr>
        <w:t xml:space="preserve">that supports PDSCH reception with two transport blocks and </w:t>
      </w:r>
      <w:r w:rsidRPr="00731373">
        <w:rPr>
          <w:rFonts w:eastAsia="宋体" w:hint="eastAsia"/>
          <w:lang w:eastAsia="zh-CN"/>
        </w:rPr>
        <w:t xml:space="preserve">the UE is configured </w:t>
      </w:r>
      <w:r w:rsidRPr="00731373">
        <w:rPr>
          <w:rFonts w:eastAsia="宋体"/>
          <w:lang w:eastAsia="zh-CN"/>
        </w:rPr>
        <w:t xml:space="preserve">by </w:t>
      </w:r>
      <w:proofErr w:type="spellStart"/>
      <w:r w:rsidRPr="00731373">
        <w:rPr>
          <w:rFonts w:eastAsia="宋体"/>
          <w:i/>
        </w:rPr>
        <w:t>maxNrofCodeWordsScheduledByDCI</w:t>
      </w:r>
      <w:proofErr w:type="spellEnd"/>
      <w:r w:rsidRPr="00731373">
        <w:rPr>
          <w:rFonts w:eastAsia="宋体"/>
          <w:lang w:eastAsia="zh-CN"/>
        </w:rPr>
        <w:t xml:space="preserve"> </w:t>
      </w:r>
      <w:r w:rsidRPr="00731373">
        <w:rPr>
          <w:rFonts w:eastAsia="宋体" w:hint="eastAsia"/>
          <w:lang w:eastAsia="zh-CN"/>
        </w:rPr>
        <w:t xml:space="preserve">with </w:t>
      </w:r>
      <w:r w:rsidRPr="00731373">
        <w:rPr>
          <w:rFonts w:eastAsia="宋体"/>
          <w:lang w:eastAsia="zh-CN"/>
        </w:rPr>
        <w:t>reception of</w:t>
      </w:r>
      <w:r w:rsidRPr="00731373">
        <w:rPr>
          <w:rFonts w:eastAsia="宋体" w:hint="eastAsia"/>
          <w:lang w:eastAsia="zh-CN"/>
        </w:rPr>
        <w:t xml:space="preserve"> two transport blocks in at least one configured </w:t>
      </w:r>
      <w:r w:rsidRPr="00731373">
        <w:rPr>
          <w:rFonts w:eastAsia="宋体" w:cs="Arial"/>
          <w:lang w:eastAsia="zh-CN"/>
        </w:rPr>
        <w:t xml:space="preserve">DL BWP of a </w:t>
      </w:r>
      <w:r w:rsidRPr="00731373">
        <w:rPr>
          <w:rFonts w:eastAsia="宋体" w:hint="eastAsia"/>
          <w:lang w:eastAsia="zh-CN"/>
        </w:rPr>
        <w:t>serving cell,</w:t>
      </w:r>
    </w:p>
    <w:p w14:paraId="1463799B" w14:textId="77777777" w:rsidR="00731373" w:rsidRPr="00731373" w:rsidRDefault="00DD4C86" w:rsidP="00731373">
      <w:pPr>
        <w:ind w:left="1985" w:hanging="284"/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/>
              </w:rPr>
              <m:t>j+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V</m:t>
                </m:r>
              </m:e>
              <m:sub>
                <m:r>
                  <w:rPr>
                    <w:rFonts w:ascii="Cambria Math" w:eastAsia="宋体"/>
                  </w:rPr>
                  <m:t>C</m:t>
                </m:r>
                <m:r>
                  <w:rPr>
                    <w:rFonts w:ascii="Cambria Math" w:eastAsia="宋体"/>
                  </w:rPr>
                  <m:t>-</m:t>
                </m:r>
                <m:r>
                  <m:rPr>
                    <m:nor/>
                  </m:rPr>
                  <w:rPr>
                    <w:rFonts w:ascii="Cambria Math" w:eastAsia="宋体"/>
                  </w:rPr>
                  <m:t>DAI</m:t>
                </m:r>
                <m:r>
                  <m:rPr>
                    <m:sty m:val="p"/>
                  </m:rPr>
                  <w:rPr>
                    <w:rFonts w:ascii="Cambria Math" w:eastAsia="宋体"/>
                  </w:rPr>
                  <m:t>,</m:t>
                </m:r>
                <m:r>
                  <w:rPr>
                    <w:rFonts w:ascii="Cambria Math" w:eastAsia="宋体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宋体"/>
                  </w:rPr>
                  <m:t>,</m:t>
                </m:r>
                <m:r>
                  <w:rPr>
                    <w:rFonts w:ascii="Cambria Math" w:eastAsia="宋体"/>
                  </w:rPr>
                  <m:t>m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DL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/>
              </w:rPr>
              <m:t>-</m:t>
            </m:r>
            <m:r>
              <w:rPr>
                <w:rFonts w:ascii="Cambria Math" w:eastAsia="宋体"/>
              </w:rPr>
              <m:t>1</m:t>
            </m:r>
          </m:sub>
          <m:sup>
            <m:r>
              <w:rPr>
                <w:rFonts w:ascii="Cambria Math" w:eastAsia="宋体"/>
              </w:rPr>
              <m:t>ACK</m:t>
            </m:r>
          </m:sup>
        </m:sSubSup>
      </m:oMath>
      <w:r w:rsidR="00731373" w:rsidRPr="00731373">
        <w:rPr>
          <w:rFonts w:eastAsia="宋体"/>
        </w:rPr>
        <w:t xml:space="preserve"> </w:t>
      </w:r>
      <w:r w:rsidR="00731373" w:rsidRPr="00731373">
        <w:rPr>
          <w:rFonts w:eastAsia="宋体" w:hint="eastAsia"/>
          <w:lang w:eastAsia="zh-CN"/>
        </w:rPr>
        <w:t xml:space="preserve">= </w:t>
      </w:r>
      <w:r w:rsidR="00731373" w:rsidRPr="00731373">
        <w:rPr>
          <w:rFonts w:eastAsia="宋体"/>
        </w:rPr>
        <w:t>binary AND operation of the HARQ-ACK information bits corresponding to the first and second transport blocks of this cell</w:t>
      </w:r>
    </w:p>
    <w:p w14:paraId="473CE183" w14:textId="77777777" w:rsidR="00731373" w:rsidRPr="00731373" w:rsidRDefault="00DD4C86" w:rsidP="00731373">
      <w:pPr>
        <w:ind w:left="1985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eastAsia="宋体" w:hAnsi="Cambria Math" w:cs="Cambria Math"/>
            <w:lang w:eastAsia="zh-CN"/>
          </w:rPr>
          <m:t>∪</m:t>
        </m:r>
        <m:d>
          <m:dPr>
            <m:begChr m:val="{"/>
            <m:endChr m:val="}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 w:hAnsi="Cambria Math"/>
              </w:rPr>
              <m:t>j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-</m:t>
                </m:r>
                <m:r>
                  <m:rPr>
                    <m:nor/>
                  </m:rPr>
                  <w:rPr>
                    <w:rFonts w:eastAsia="宋体"/>
                    <w:lang w:eastAsia="zh-CN"/>
                  </w:rPr>
                  <m:t>DAI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,</m:t>
                </m:r>
                <m:r>
                  <w:rPr>
                    <w:rFonts w:ascii="Cambria Math" w:eastAsia="宋体" w:hAnsi="Cambria Math"/>
                    <w:lang w:eastAsia="zh-CN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,</m:t>
                </m:r>
                <m:r>
                  <w:rPr>
                    <w:rFonts w:ascii="Cambria Math" w:eastAsia="宋体" w:hAnsi="Cambria Math"/>
                    <w:lang w:eastAsia="zh-CN"/>
                  </w:rPr>
                  <m:t>m</m:t>
                </m:r>
              </m:sub>
              <m:sup>
                <m:r>
                  <m:rPr>
                    <m:nor/>
                  </m:rPr>
                  <w:rPr>
                    <w:rFonts w:eastAsia="宋体"/>
                    <w:lang w:eastAsia="zh-CN"/>
                  </w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-1</m:t>
            </m:r>
          </m:e>
        </m:d>
      </m:oMath>
      <w:r w:rsidR="00731373" w:rsidRPr="00731373">
        <w:rPr>
          <w:rFonts w:eastAsia="宋体"/>
          <w:lang w:eastAsia="zh-CN"/>
        </w:rPr>
        <w:t xml:space="preserve"> </w:t>
      </w:r>
    </w:p>
    <w:p w14:paraId="05A42CE5" w14:textId="77777777" w:rsidR="00731373" w:rsidRPr="00731373" w:rsidRDefault="00731373" w:rsidP="00731373">
      <w:pPr>
        <w:ind w:left="1702" w:hanging="284"/>
        <w:rPr>
          <w:rFonts w:eastAsia="宋体"/>
          <w:lang w:eastAsia="zh-CN"/>
        </w:rPr>
      </w:pPr>
      <w:r w:rsidRPr="00731373">
        <w:rPr>
          <w:rFonts w:eastAsia="宋体" w:hint="eastAsia"/>
          <w:lang w:eastAsia="zh-CN"/>
        </w:rPr>
        <w:t>else</w:t>
      </w:r>
    </w:p>
    <w:p w14:paraId="065AF98E" w14:textId="77777777" w:rsidR="00731373" w:rsidRPr="00731373" w:rsidRDefault="00DD4C86" w:rsidP="00731373">
      <w:pPr>
        <w:ind w:left="1985" w:hanging="284"/>
        <w:rPr>
          <w:rFonts w:eastAsia="宋体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/>
              </w:rPr>
              <m:t>j+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V</m:t>
                </m:r>
              </m:e>
              <m:sub>
                <m:r>
                  <w:rPr>
                    <w:rFonts w:ascii="Cambria Math" w:eastAsia="宋体"/>
                  </w:rPr>
                  <m:t>C</m:t>
                </m:r>
                <m:r>
                  <w:rPr>
                    <w:rFonts w:ascii="Cambria Math" w:eastAsia="宋体"/>
                  </w:rPr>
                  <m:t>-</m:t>
                </m:r>
                <m:r>
                  <w:rPr>
                    <w:rFonts w:ascii="Cambria Math" w:eastAsia="宋体"/>
                  </w:rPr>
                  <m:t>DAI,c,m</m:t>
                </m:r>
              </m:sub>
              <m:sup>
                <m:r>
                  <w:rPr>
                    <w:rFonts w:ascii="Cambria Math" w:eastAsia="宋体"/>
                  </w:rPr>
                  <m:t>DL</m:t>
                </m:r>
              </m:sup>
            </m:sSubSup>
            <m:r>
              <w:rPr>
                <w:rFonts w:ascii="Cambria Math" w:eastAsia="宋体"/>
              </w:rPr>
              <m:t>-</m:t>
            </m:r>
            <m:r>
              <w:rPr>
                <w:rFonts w:ascii="Cambria Math" w:eastAsia="宋体"/>
              </w:rPr>
              <m:t>1</m:t>
            </m:r>
          </m:sub>
          <m:sup>
            <m:r>
              <w:rPr>
                <w:rFonts w:ascii="Cambria Math" w:eastAsia="宋体"/>
              </w:rPr>
              <m:t>ACK</m:t>
            </m:r>
          </m:sup>
        </m:sSubSup>
      </m:oMath>
      <w:r w:rsidR="00731373" w:rsidRPr="00731373">
        <w:rPr>
          <w:rFonts w:eastAsia="宋体"/>
        </w:rPr>
        <w:t xml:space="preserve"> </w:t>
      </w:r>
      <w:r w:rsidR="00731373" w:rsidRPr="00731373">
        <w:rPr>
          <w:rFonts w:eastAsia="宋体" w:hint="eastAsia"/>
          <w:lang w:eastAsia="zh-CN"/>
        </w:rPr>
        <w:t>=</w:t>
      </w:r>
      <w:r w:rsidR="00731373" w:rsidRPr="00731373">
        <w:rPr>
          <w:rFonts w:eastAsia="宋体"/>
        </w:rPr>
        <w:t xml:space="preserve"> HARQ-ACK information bit of this cell</w:t>
      </w:r>
    </w:p>
    <w:p w14:paraId="6B245E14" w14:textId="77777777" w:rsidR="00731373" w:rsidRPr="00731373" w:rsidRDefault="00DD4C86" w:rsidP="00731373">
      <w:pPr>
        <w:ind w:left="1985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eastAsia="宋体" w:hAnsi="Cambria Math" w:cs="Cambria Math"/>
            <w:lang w:eastAsia="zh-CN"/>
          </w:rPr>
          <m:t>∪</m:t>
        </m:r>
        <m:d>
          <m:dPr>
            <m:begChr m:val="{"/>
            <m:endChr m:val="}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 w:hAnsi="Cambria Math"/>
              </w:rPr>
              <m:t>j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-</m:t>
                </m:r>
                <m:r>
                  <m:rPr>
                    <m:nor/>
                  </m:rPr>
                  <w:rPr>
                    <w:rFonts w:eastAsia="宋体"/>
                    <w:lang w:eastAsia="zh-CN"/>
                  </w:rPr>
                  <m:t>DAI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,</m:t>
                </m:r>
                <m:r>
                  <w:rPr>
                    <w:rFonts w:ascii="Cambria Math" w:eastAsia="宋体" w:hAnsi="Cambria Math"/>
                    <w:lang w:eastAsia="zh-CN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,</m:t>
                </m:r>
                <m:r>
                  <w:rPr>
                    <w:rFonts w:ascii="Cambria Math" w:eastAsia="宋体" w:hAnsi="Cambria Math"/>
                    <w:lang w:eastAsia="zh-CN"/>
                  </w:rPr>
                  <m:t>m</m:t>
                </m:r>
              </m:sub>
              <m:sup>
                <m:r>
                  <m:rPr>
                    <m:nor/>
                  </m:rPr>
                  <w:rPr>
                    <w:rFonts w:eastAsia="宋体"/>
                    <w:lang w:eastAsia="zh-CN"/>
                  </w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-1</m:t>
            </m:r>
          </m:e>
        </m:d>
      </m:oMath>
      <w:r w:rsidR="00731373" w:rsidRPr="00731373">
        <w:rPr>
          <w:rFonts w:eastAsia="宋体"/>
          <w:lang w:eastAsia="zh-CN"/>
        </w:rPr>
        <w:t xml:space="preserve"> </w:t>
      </w:r>
    </w:p>
    <w:p w14:paraId="6D3A0685" w14:textId="77777777" w:rsidR="00731373" w:rsidRPr="00731373" w:rsidRDefault="00731373" w:rsidP="00731373">
      <w:pPr>
        <w:ind w:left="1702" w:hanging="284"/>
        <w:rPr>
          <w:rFonts w:eastAsia="宋体"/>
          <w:lang w:eastAsia="zh-CN"/>
        </w:rPr>
      </w:pPr>
      <w:r w:rsidRPr="00731373">
        <w:rPr>
          <w:rFonts w:eastAsia="宋体"/>
          <w:lang w:eastAsia="zh-CN"/>
        </w:rPr>
        <w:t>end if</w:t>
      </w:r>
      <w:r w:rsidRPr="00731373">
        <w:rPr>
          <w:rFonts w:eastAsia="宋体" w:hint="eastAsia"/>
          <w:lang w:eastAsia="zh-CN"/>
        </w:rPr>
        <w:t xml:space="preserve"> </w:t>
      </w:r>
    </w:p>
    <w:p w14:paraId="661913AD" w14:textId="77777777" w:rsidR="00731373" w:rsidRPr="00731373" w:rsidRDefault="00731373" w:rsidP="00731373">
      <w:pPr>
        <w:ind w:left="1418" w:hanging="284"/>
        <w:rPr>
          <w:rFonts w:eastAsia="宋体"/>
          <w:lang w:eastAsia="zh-CN"/>
        </w:rPr>
      </w:pPr>
      <w:r w:rsidRPr="00731373">
        <w:rPr>
          <w:rFonts w:eastAsia="宋体" w:hint="eastAsia"/>
          <w:lang w:eastAsia="zh-CN"/>
        </w:rPr>
        <w:t>end if</w:t>
      </w:r>
    </w:p>
    <w:p w14:paraId="6B14BB52" w14:textId="77777777" w:rsidR="00731373" w:rsidRPr="00731373" w:rsidRDefault="00731373" w:rsidP="00731373">
      <w:pPr>
        <w:ind w:left="1418" w:hanging="284"/>
        <w:rPr>
          <w:rFonts w:eastAsia="宋体"/>
          <w:lang w:eastAsia="zh-CN"/>
        </w:rPr>
      </w:pPr>
      <m:oMath>
        <m:r>
          <w:rPr>
            <w:rFonts w:ascii="Cambria Math" w:eastAsia="宋体" w:hAnsi="Cambria Math"/>
          </w:rPr>
          <m:t>c=c+1</m:t>
        </m:r>
      </m:oMath>
      <w:r w:rsidRPr="00731373">
        <w:rPr>
          <w:rFonts w:eastAsia="宋体"/>
        </w:rPr>
        <w:t xml:space="preserve"> </w:t>
      </w:r>
    </w:p>
    <w:p w14:paraId="15633313" w14:textId="77777777" w:rsidR="00731373" w:rsidRPr="00731373" w:rsidRDefault="00731373" w:rsidP="00731373">
      <w:pPr>
        <w:ind w:left="1135" w:hanging="284"/>
        <w:rPr>
          <w:rFonts w:eastAsia="宋体"/>
          <w:lang w:val="en-US" w:eastAsia="zh-CN"/>
        </w:rPr>
      </w:pPr>
      <w:r w:rsidRPr="00731373">
        <w:rPr>
          <w:rFonts w:eastAsia="宋体"/>
          <w:lang w:val="en-US" w:eastAsia="zh-CN"/>
        </w:rPr>
        <w:t>end if</w:t>
      </w:r>
    </w:p>
    <w:p w14:paraId="19AB242A" w14:textId="77777777" w:rsidR="00731373" w:rsidRPr="00731373" w:rsidRDefault="00731373" w:rsidP="00731373">
      <w:pPr>
        <w:ind w:left="851" w:hanging="284"/>
        <w:rPr>
          <w:rFonts w:eastAsia="宋体"/>
          <w:lang w:val="x-none" w:eastAsia="zh-CN"/>
        </w:rPr>
      </w:pPr>
      <w:r w:rsidRPr="00731373">
        <w:rPr>
          <w:rFonts w:eastAsia="宋体" w:hint="eastAsia"/>
          <w:lang w:val="x-none" w:eastAsia="zh-CN"/>
        </w:rPr>
        <w:t>end while</w:t>
      </w:r>
    </w:p>
    <w:p w14:paraId="559724F1" w14:textId="77777777" w:rsidR="00731373" w:rsidRPr="00731373" w:rsidRDefault="00731373" w:rsidP="00731373">
      <w:pPr>
        <w:ind w:left="851" w:hanging="284"/>
        <w:rPr>
          <w:rFonts w:eastAsia="宋体"/>
          <w:i/>
          <w:lang w:val="en-US" w:eastAsia="zh-CN"/>
        </w:rPr>
      </w:pPr>
      <m:oMath>
        <m:r>
          <w:rPr>
            <w:rFonts w:ascii="Cambria Math" w:eastAsia="宋体" w:hAnsi="Cambria Math"/>
            <w:lang w:val="x-none"/>
          </w:rPr>
          <m:t>m=m+1</m:t>
        </m:r>
      </m:oMath>
      <w:r w:rsidRPr="00731373">
        <w:rPr>
          <w:rFonts w:eastAsia="宋体"/>
          <w:i/>
          <w:lang w:val="en-US"/>
        </w:rPr>
        <w:t xml:space="preserve"> </w:t>
      </w:r>
    </w:p>
    <w:p w14:paraId="2271088B" w14:textId="77777777" w:rsidR="00731373" w:rsidRPr="00731373" w:rsidRDefault="00731373" w:rsidP="00731373">
      <w:pPr>
        <w:ind w:left="568" w:hanging="284"/>
        <w:rPr>
          <w:rFonts w:eastAsia="宋体"/>
          <w:lang w:val="x-none" w:eastAsia="zh-CN"/>
        </w:rPr>
      </w:pPr>
      <w:r w:rsidRPr="00731373">
        <w:rPr>
          <w:rFonts w:eastAsia="宋体" w:hint="eastAsia"/>
          <w:lang w:val="x-none" w:eastAsia="zh-CN"/>
        </w:rPr>
        <w:t>end while</w:t>
      </w:r>
    </w:p>
    <w:p w14:paraId="656191EA" w14:textId="77777777" w:rsidR="00731373" w:rsidRPr="00731373" w:rsidRDefault="00DD4C86" w:rsidP="00731373">
      <w:pPr>
        <w:ind w:left="851" w:hanging="284"/>
        <w:rPr>
          <w:rFonts w:eastAsia="宋体"/>
          <w:lang w:val="x-none" w:eastAsia="zh-CN"/>
        </w:rPr>
      </w:pPr>
      <m:oMath>
        <m:sSub>
          <m:sSubPr>
            <m:ctrlPr>
              <w:rPr>
                <w:rFonts w:ascii="Cambria Math" w:eastAsia="宋体" w:hAnsi="Cambria Math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temp</m:t>
            </m:r>
          </m:sub>
        </m:sSub>
        <m:r>
          <m:rPr>
            <m:sty m:val="p"/>
          </m:rPr>
          <w:rPr>
            <w:rFonts w:ascii="Cambria Math" w:eastAsia="宋体" w:hAnsi="Cambria Math"/>
            <w:lang w:val="x-none" w:eastAsia="zh-CN"/>
          </w:rPr>
          <m:t>=</m:t>
        </m:r>
        <m:d>
          <m:dPr>
            <m:ctrlPr>
              <w:rPr>
                <w:rFonts w:ascii="Cambria Math" w:eastAsia="宋体" w:hAnsi="Cambria Math"/>
                <w:lang w:val="x-none" w:eastAsia="zh-CN"/>
              </w:rPr>
            </m:ctrlPr>
          </m:dPr>
          <m:e>
            <m:r>
              <w:rPr>
                <w:rFonts w:ascii="Cambria Math" w:eastAsia="宋体" w:hAnsi="Cambria Math"/>
                <w:lang w:val="x-none" w:eastAsia="zh-CN"/>
              </w:rPr>
              <m:t>j</m:t>
            </m:r>
            <m:r>
              <m:rPr>
                <m:sty m:val="p"/>
              </m:rPr>
              <w:rPr>
                <w:rFonts w:ascii="Cambria Math" w:eastAsia="宋体" w:hAnsi="Cambria Math"/>
                <w:lang w:val="x-none" w:eastAsia="zh-CN"/>
              </w:rPr>
              <m:t xml:space="preserve"> </m:t>
            </m:r>
            <m:r>
              <w:rPr>
                <w:rFonts w:ascii="Cambria Math" w:eastAsia="宋体" w:hAnsi="Cambria Math"/>
                <w:lang w:val="x-none" w:eastAsia="zh-CN"/>
              </w:rPr>
              <m:t>mod</m:t>
            </m:r>
            <m:d>
              <m:dPr>
                <m:ctrlPr>
                  <w:rPr>
                    <w:rFonts w:ascii="Cambria Math" w:eastAsia="宋体" w:hAnsi="Cambria Math"/>
                    <w:lang w:val="x-none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lang w:val="x-none"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x-none" w:eastAsia="zh-CN"/>
                      </w:rPr>
                      <m:t>4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x-none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lang w:val="x-none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lang w:val="x-none" w:eastAsia="zh-CN"/>
                          </w:rPr>
                          <m:t>D</m:t>
                        </m:r>
                      </m:sub>
                    </m:sSub>
                  </m:den>
                </m:f>
              </m:e>
            </m:d>
          </m:e>
        </m:d>
        <m:r>
          <m:rPr>
            <m:sty m:val="p"/>
          </m:rPr>
          <w:rPr>
            <w:rFonts w:ascii="Cambria Math" w:eastAsia="宋体" w:hAnsi="Cambria Math"/>
            <w:lang w:val="x-none" w:eastAsia="zh-CN"/>
          </w:rPr>
          <m:t>×</m:t>
        </m:r>
        <m:d>
          <m:dPr>
            <m:ctrlPr>
              <w:rPr>
                <w:rFonts w:ascii="Cambria Math" w:eastAsia="宋体" w:hAnsi="Cambria Math"/>
                <w:lang w:val="x-none" w:eastAsia="zh-CN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lang w:val="x-none"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lang w:val="x-none" w:eastAsia="zh-CN"/>
                  </w:rPr>
                  <m:t>4</m:t>
                </m:r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  <w:lang w:val="x-none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x-none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val="x-none" w:eastAsia="zh-CN"/>
                      </w:rPr>
                      <m:t>D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宋体" w:hAnsi="Cambria Math"/>
            <w:lang w:val="x-none" w:eastAsia="zh-CN"/>
          </w:rPr>
          <m:t>+</m:t>
        </m:r>
        <m:sSub>
          <m:sSubPr>
            <m:ctrlPr>
              <w:rPr>
                <w:rFonts w:ascii="Cambria Math" w:eastAsia="宋体" w:hAnsi="Cambria Math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temp</m:t>
            </m:r>
          </m:sub>
        </m:sSub>
      </m:oMath>
      <w:r w:rsidR="00731373" w:rsidRPr="00731373">
        <w:rPr>
          <w:rFonts w:eastAsia="宋体"/>
          <w:lang w:val="x-none" w:eastAsia="zh-CN"/>
        </w:rPr>
        <w:t xml:space="preserve"> </w:t>
      </w:r>
    </w:p>
    <w:p w14:paraId="6B279A8B" w14:textId="77777777" w:rsidR="00731373" w:rsidRPr="00731373" w:rsidRDefault="00731373" w:rsidP="00731373">
      <w:pPr>
        <w:ind w:left="568" w:hanging="284"/>
        <w:rPr>
          <w:rFonts w:eastAsia="宋体"/>
          <w:lang w:val="x-none"/>
        </w:rPr>
      </w:pPr>
      <w:r w:rsidRPr="00731373">
        <w:rPr>
          <w:rFonts w:eastAsia="宋体"/>
          <w:lang w:val="x-none" w:eastAsia="zh-CN"/>
        </w:rPr>
        <w:t xml:space="preserve">if UE does not set </w:t>
      </w:r>
      <m:oMath>
        <m:sSub>
          <m:sSubPr>
            <m:ctrlPr>
              <w:rPr>
                <w:rFonts w:ascii="Cambria Math" w:eastAsia="宋体" w:hAnsi="Cambria Math" w:cs="Calibri"/>
                <w:sz w:val="21"/>
                <w:szCs w:val="21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/>
              </w:rPr>
              <m:t>temp</m:t>
            </m:r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2</m:t>
            </m:r>
          </m:sub>
        </m:sSub>
        <m:r>
          <m:rPr>
            <m:sty m:val="p"/>
          </m:rPr>
          <w:rPr>
            <w:rFonts w:ascii="Cambria Math" w:eastAsia="宋体" w:hAnsi="Cambria Math"/>
            <w:lang w:val="x-none"/>
          </w:rPr>
          <m:t>=</m:t>
        </m:r>
        <m:sSubSup>
          <m:sSubSupPr>
            <m:ctrlPr>
              <w:rPr>
                <w:rFonts w:ascii="Cambria Math" w:eastAsia="宋体" w:hAnsi="Cambria Math" w:cs="Calibri"/>
                <w:sz w:val="21"/>
                <w:szCs w:val="21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T-</m:t>
            </m:r>
            <m:r>
              <w:rPr>
                <w:rFonts w:ascii="Cambria Math" w:eastAsia="宋体" w:hAnsi="Cambria Math"/>
                <w:lang w:val="x-none"/>
              </w:rPr>
              <m:t>DAI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UL</m:t>
            </m:r>
          </m:sup>
        </m:sSubSup>
      </m:oMath>
      <w:r w:rsidRPr="00731373">
        <w:rPr>
          <w:rFonts w:eastAsia="宋体"/>
          <w:lang w:val="x-none"/>
        </w:rPr>
        <w:t xml:space="preserve"> and </w:t>
      </w:r>
      <m:oMath>
        <m:sSub>
          <m:sSubPr>
            <m:ctrlPr>
              <w:rPr>
                <w:rFonts w:ascii="Cambria Math" w:eastAsia="宋体" w:hAnsi="Cambria Math" w:cs="Calibri"/>
                <w:iCs/>
                <w:sz w:val="21"/>
                <w:szCs w:val="21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/>
              </w:rPr>
              <m:t>D</m:t>
            </m:r>
          </m:sub>
        </m:sSub>
        <m:r>
          <m:rPr>
            <m:sty m:val="p"/>
          </m:rPr>
          <w:rPr>
            <w:rFonts w:ascii="Cambria Math" w:eastAsia="宋体" w:hAnsi="Cambria Math"/>
            <w:lang w:val="x-none"/>
          </w:rPr>
          <m:t>=2</m:t>
        </m:r>
      </m:oMath>
    </w:p>
    <w:p w14:paraId="6960ACD9" w14:textId="77777777" w:rsidR="00731373" w:rsidRPr="00731373" w:rsidRDefault="00DD4C86" w:rsidP="00731373">
      <w:pPr>
        <w:ind w:left="851" w:hanging="284"/>
        <w:rPr>
          <w:rFonts w:eastAsia="宋体"/>
          <w:lang w:val="x-none"/>
        </w:rPr>
      </w:pPr>
      <m:oMath>
        <m:sSub>
          <m:sSubPr>
            <m:ctrlPr>
              <w:rPr>
                <w:rFonts w:ascii="Cambria Math" w:eastAsia="宋体" w:hAnsi="Cambria Math" w:cs="Calibri"/>
                <w:sz w:val="21"/>
                <w:szCs w:val="21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/>
              </w:rPr>
              <m:t>temp</m:t>
            </m:r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2</m:t>
            </m:r>
          </m:sub>
        </m:sSub>
        <m:r>
          <m:rPr>
            <m:sty m:val="p"/>
          </m:rPr>
          <w:rPr>
            <w:rFonts w:ascii="Cambria Math" w:eastAsia="宋体" w:hAnsi="Cambria Math"/>
            <w:lang w:val="x-none"/>
          </w:rPr>
          <m:t>=</m:t>
        </m:r>
        <m:sSub>
          <m:sSubPr>
            <m:ctrlPr>
              <w:rPr>
                <w:rFonts w:ascii="Cambria Math" w:eastAsia="宋体" w:hAnsi="Cambria Math" w:cs="Calibri"/>
                <w:sz w:val="21"/>
                <w:szCs w:val="21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/>
              </w:rPr>
              <m:t>temp</m:t>
            </m:r>
          </m:sub>
        </m:sSub>
      </m:oMath>
      <w:r w:rsidR="00731373" w:rsidRPr="00731373">
        <w:rPr>
          <w:rFonts w:eastAsia="宋体"/>
          <w:sz w:val="21"/>
          <w:szCs w:val="21"/>
          <w:lang w:val="x-none"/>
        </w:rPr>
        <w:t xml:space="preserve"> </w:t>
      </w:r>
    </w:p>
    <w:p w14:paraId="3CD3DF51" w14:textId="77777777" w:rsidR="00731373" w:rsidRPr="00731373" w:rsidRDefault="00731373" w:rsidP="00731373">
      <w:pPr>
        <w:ind w:left="568" w:hanging="284"/>
        <w:rPr>
          <w:rFonts w:eastAsia="宋体"/>
          <w:lang w:val="x-none" w:eastAsia="zh-CN"/>
        </w:rPr>
      </w:pPr>
      <w:r w:rsidRPr="00731373">
        <w:rPr>
          <w:rFonts w:eastAsia="宋体"/>
          <w:lang w:val="x-none" w:eastAsia="zh-CN"/>
        </w:rPr>
        <w:t>end if</w:t>
      </w:r>
    </w:p>
    <w:p w14:paraId="272B0224" w14:textId="77777777" w:rsidR="00731373" w:rsidRPr="00731373" w:rsidRDefault="00731373" w:rsidP="00731373">
      <w:pPr>
        <w:keepLines/>
        <w:tabs>
          <w:tab w:val="center" w:pos="4536"/>
          <w:tab w:val="right" w:pos="9072"/>
        </w:tabs>
        <w:rPr>
          <w:rFonts w:eastAsia="宋体"/>
          <w:noProof/>
          <w:lang w:eastAsia="zh-CN"/>
        </w:rPr>
      </w:pPr>
      <m:oMathPara>
        <m:oMath>
          <m:r>
            <w:rPr>
              <w:rFonts w:ascii="Cambria Math" w:eastAsia="宋体" w:hAnsi="Cambria Math"/>
              <w:noProof/>
              <w:lang w:eastAsia="zh-CN"/>
            </w:rPr>
            <m:t>j</m:t>
          </m:r>
          <m:r>
            <m:rPr>
              <m:sty m:val="p"/>
            </m:rPr>
            <w:rPr>
              <w:rFonts w:ascii="Cambria Math" w:eastAsia="宋体" w:hAnsi="Cambria Math"/>
              <w:noProof/>
              <w:lang w:eastAsia="zh-CN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eastAsia="宋体" w:hAnsi="Cambria Math"/>
                  <w:noProof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eastAsia="宋体" w:hAnsi="Cambria Math"/>
                      <w:noProof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宋体" w:hAnsi="Cambria Math"/>
                      <w:noProof/>
                      <w:lang w:eastAsia="zh-CN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eastAsia="zh-CN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D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eastAsia="zh-CN"/>
                    </w:rPr>
                    <m:t>4</m:t>
                  </m:r>
                </m:den>
              </m:f>
            </m:e>
          </m:d>
        </m:oMath>
      </m:oMathPara>
    </w:p>
    <w:p w14:paraId="37FDDF25" w14:textId="77777777" w:rsidR="00731373" w:rsidRPr="00731373" w:rsidRDefault="00731373" w:rsidP="00731373">
      <w:pPr>
        <w:ind w:left="568" w:hanging="284"/>
        <w:rPr>
          <w:rFonts w:eastAsia="宋体" w:cs="Arial"/>
          <w:lang w:val="x-none" w:eastAsia="zh-CN"/>
        </w:rPr>
      </w:pPr>
      <w:r w:rsidRPr="00731373">
        <w:rPr>
          <w:rFonts w:eastAsia="宋体" w:hint="eastAsia"/>
          <w:lang w:val="x-none" w:eastAsia="zh-CN"/>
        </w:rPr>
        <w:t xml:space="preserve">if </w:t>
      </w:r>
      <m:oMath>
        <m:sSub>
          <m:sSubPr>
            <m:ctrlPr>
              <w:rPr>
                <w:rFonts w:ascii="Cambria Math" w:eastAsia="宋体" w:hAnsi="Cambria Math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temp2</m:t>
            </m:r>
          </m:sub>
        </m:sSub>
        <m:r>
          <w:rPr>
            <w:rFonts w:ascii="Cambria Math" w:eastAsia="宋体" w:hAnsi="Cambria Math"/>
            <w:lang w:val="x-none" w:eastAsia="zh-CN"/>
          </w:rPr>
          <m:t>&lt;</m:t>
        </m:r>
        <m:sSub>
          <m:sSubPr>
            <m:ctrlPr>
              <w:rPr>
                <w:rFonts w:ascii="Cambria Math" w:eastAsia="宋体" w:hAnsi="Cambria Math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temp</m:t>
            </m:r>
          </m:sub>
        </m:sSub>
      </m:oMath>
    </w:p>
    <w:p w14:paraId="21664D89" w14:textId="77777777" w:rsidR="00731373" w:rsidRPr="00731373" w:rsidRDefault="00731373" w:rsidP="00731373">
      <w:pPr>
        <w:ind w:left="851" w:hanging="284"/>
        <w:rPr>
          <w:rFonts w:eastAsia="宋体"/>
          <w:i/>
          <w:lang w:val="en-US" w:eastAsia="zh-CN"/>
        </w:rPr>
      </w:pPr>
      <m:oMath>
        <m:r>
          <w:rPr>
            <w:rFonts w:ascii="Cambria Math" w:eastAsia="宋体" w:hAnsi="Cambria Math"/>
            <w:lang w:val="x-none" w:eastAsia="zh-CN"/>
          </w:rPr>
          <m:t>j=j+1</m:t>
        </m:r>
      </m:oMath>
      <w:r w:rsidRPr="00731373">
        <w:rPr>
          <w:rFonts w:eastAsia="宋体"/>
          <w:i/>
          <w:lang w:val="en-US" w:eastAsia="zh-CN"/>
        </w:rPr>
        <w:t xml:space="preserve"> </w:t>
      </w:r>
    </w:p>
    <w:p w14:paraId="6CB931FF" w14:textId="77777777" w:rsidR="00731373" w:rsidRPr="00731373" w:rsidRDefault="00731373" w:rsidP="00731373">
      <w:pPr>
        <w:ind w:left="568" w:hanging="284"/>
        <w:rPr>
          <w:rFonts w:eastAsia="宋体" w:cs="Arial"/>
          <w:lang w:val="x-none" w:eastAsia="zh-CN"/>
        </w:rPr>
      </w:pPr>
      <w:r w:rsidRPr="00731373">
        <w:rPr>
          <w:rFonts w:eastAsia="宋体" w:hint="eastAsia"/>
          <w:lang w:val="x-none" w:eastAsia="zh-CN"/>
        </w:rPr>
        <w:t>end if</w:t>
      </w:r>
    </w:p>
    <w:p w14:paraId="17BFEA71" w14:textId="77777777" w:rsidR="00731373" w:rsidRPr="00731373" w:rsidRDefault="00731373" w:rsidP="00731373">
      <w:pPr>
        <w:ind w:left="284"/>
        <w:rPr>
          <w:rFonts w:eastAsia="宋体" w:cs="Arial"/>
          <w:lang w:val="x-none" w:eastAsia="zh-CN"/>
        </w:rPr>
      </w:pPr>
      <w:r w:rsidRPr="00731373">
        <w:rPr>
          <w:rFonts w:eastAsia="宋体" w:cs="Arial" w:hint="eastAsia"/>
          <w:lang w:val="x-none" w:eastAsia="zh-CN"/>
        </w:rPr>
        <w:t xml:space="preserve">if </w:t>
      </w:r>
      <w:proofErr w:type="spellStart"/>
      <w:r w:rsidRPr="00731373">
        <w:rPr>
          <w:rFonts w:eastAsia="宋体"/>
          <w:i/>
          <w:lang w:val="x-none"/>
        </w:rPr>
        <w:t>harq</w:t>
      </w:r>
      <w:proofErr w:type="spellEnd"/>
      <w:r w:rsidRPr="00731373">
        <w:rPr>
          <w:rFonts w:eastAsia="宋体"/>
          <w:i/>
          <w:lang w:val="x-none"/>
        </w:rPr>
        <w:t>-ACK-</w:t>
      </w:r>
      <w:proofErr w:type="spellStart"/>
      <w:r w:rsidRPr="00731373">
        <w:rPr>
          <w:rFonts w:eastAsia="宋体"/>
          <w:i/>
          <w:lang w:val="x-none"/>
        </w:rPr>
        <w:t>SpatialBundlingPUCCH</w:t>
      </w:r>
      <w:proofErr w:type="spellEnd"/>
      <w:r w:rsidRPr="00731373">
        <w:rPr>
          <w:rFonts w:eastAsia="宋体" w:hint="eastAsia"/>
          <w:lang w:val="x-none" w:eastAsia="zh-CN"/>
        </w:rPr>
        <w:t xml:space="preserve"> </w:t>
      </w:r>
      <w:r w:rsidRPr="00731373">
        <w:rPr>
          <w:rFonts w:eastAsia="宋体"/>
          <w:lang w:val="en-US" w:eastAsia="zh-CN"/>
        </w:rPr>
        <w:t xml:space="preserve">is not provided </w:t>
      </w:r>
      <w:r w:rsidRPr="00731373">
        <w:rPr>
          <w:rFonts w:eastAsia="宋体"/>
          <w:lang w:val="x-none" w:eastAsia="zh-CN"/>
        </w:rPr>
        <w:t>to the UE</w:t>
      </w:r>
      <w:r w:rsidRPr="00731373">
        <w:rPr>
          <w:rFonts w:eastAsia="宋体"/>
          <w:lang w:val="en-US" w:eastAsia="zh-CN"/>
        </w:rPr>
        <w:t xml:space="preserve"> and </w:t>
      </w:r>
      <w:r w:rsidRPr="00731373">
        <w:rPr>
          <w:rFonts w:eastAsia="宋体" w:hint="eastAsia"/>
          <w:lang w:val="x-none" w:eastAsia="zh-CN"/>
        </w:rPr>
        <w:t>the</w:t>
      </w:r>
      <w:r w:rsidRPr="00731373">
        <w:rPr>
          <w:rFonts w:eastAsia="宋体" w:cs="Arial" w:hint="eastAsia"/>
          <w:lang w:val="x-none" w:eastAsia="zh-CN"/>
        </w:rPr>
        <w:t xml:space="preserve"> UE is configured </w:t>
      </w:r>
      <w:r w:rsidRPr="00731373">
        <w:rPr>
          <w:rFonts w:eastAsia="宋体" w:cs="Arial"/>
          <w:lang w:val="x-none" w:eastAsia="zh-CN"/>
        </w:rPr>
        <w:t xml:space="preserve">by </w:t>
      </w:r>
      <w:proofErr w:type="spellStart"/>
      <w:r w:rsidRPr="00731373">
        <w:rPr>
          <w:rFonts w:eastAsia="宋体"/>
          <w:i/>
          <w:lang w:val="x-none"/>
        </w:rPr>
        <w:t>maxNrofCodeWordsScheduledByDCI</w:t>
      </w:r>
      <w:proofErr w:type="spellEnd"/>
      <w:r w:rsidRPr="00731373">
        <w:rPr>
          <w:rFonts w:eastAsia="宋体" w:cs="Arial"/>
          <w:lang w:val="x-none" w:eastAsia="zh-CN"/>
        </w:rPr>
        <w:t xml:space="preserve"> </w:t>
      </w:r>
      <w:r w:rsidRPr="00731373">
        <w:rPr>
          <w:rFonts w:eastAsia="宋体" w:cs="Arial" w:hint="eastAsia"/>
          <w:lang w:val="x-none" w:eastAsia="zh-CN"/>
        </w:rPr>
        <w:t xml:space="preserve">with </w:t>
      </w:r>
      <w:r w:rsidRPr="00731373">
        <w:rPr>
          <w:rFonts w:eastAsia="宋体" w:cs="Arial"/>
          <w:lang w:val="x-none" w:eastAsia="zh-CN"/>
        </w:rPr>
        <w:t>reception of</w:t>
      </w:r>
      <w:r w:rsidRPr="00731373">
        <w:rPr>
          <w:rFonts w:eastAsia="宋体" w:cs="Arial" w:hint="eastAsia"/>
          <w:lang w:val="x-none" w:eastAsia="zh-CN"/>
        </w:rPr>
        <w:t xml:space="preserve"> two transport blocks </w:t>
      </w:r>
      <w:r w:rsidRPr="00731373">
        <w:rPr>
          <w:rFonts w:eastAsia="宋体" w:cs="Arial"/>
          <w:lang w:val="x-none" w:eastAsia="zh-CN"/>
        </w:rPr>
        <w:t>for</w:t>
      </w:r>
      <w:r w:rsidRPr="00731373">
        <w:rPr>
          <w:rFonts w:eastAsia="宋体" w:cs="Arial" w:hint="eastAsia"/>
          <w:lang w:val="x-none" w:eastAsia="zh-CN"/>
        </w:rPr>
        <w:t xml:space="preserve"> at least one configured </w:t>
      </w:r>
      <w:r w:rsidRPr="00731373">
        <w:rPr>
          <w:rFonts w:eastAsia="宋体" w:cs="Arial"/>
          <w:lang w:val="x-none" w:eastAsia="zh-CN"/>
        </w:rPr>
        <w:t xml:space="preserve">DL BWP of a </w:t>
      </w:r>
      <w:r w:rsidRPr="00731373">
        <w:rPr>
          <w:rFonts w:eastAsia="宋体" w:cs="Arial" w:hint="eastAsia"/>
          <w:lang w:val="x-none" w:eastAsia="zh-CN"/>
        </w:rPr>
        <w:t>serving cell,</w:t>
      </w:r>
    </w:p>
    <w:p w14:paraId="3891AC9F" w14:textId="14029B55" w:rsidR="00731373" w:rsidRPr="00731373" w:rsidRDefault="00DD4C86" w:rsidP="00731373">
      <w:pPr>
        <w:ind w:left="851" w:hanging="284"/>
        <w:rPr>
          <w:rFonts w:eastAsia="宋体"/>
          <w:lang w:val="en-US" w:eastAsia="zh-CN"/>
        </w:rPr>
      </w:pPr>
      <m:oMath>
        <m:sSup>
          <m:sSupPr>
            <m:ctrlPr>
              <w:del w:id="14" w:author="CATT" w:date="2023-08-03T17:46:00Z">
                <w:rPr>
                  <w:rFonts w:ascii="Cambria Math" w:eastAsia="Times New Roman" w:hAnsi="Cambria Math" w:cs="Calibri"/>
                  <w:color w:val="000000"/>
                  <w:sz w:val="21"/>
                  <w:szCs w:val="21"/>
                  <w:lang w:val="x-none"/>
                </w:rPr>
              </w:del>
            </m:ctrlPr>
          </m:sSupPr>
          <m:e>
            <m:r>
              <w:del w:id="15" w:author="CATT" w:date="2023-08-03T17:46:00Z">
                <w:rPr>
                  <w:rFonts w:ascii="Cambria Math" w:eastAsia="Times New Roman" w:hAnsi="Cambria Math"/>
                  <w:color w:val="000000"/>
                  <w:lang w:val="x-none" w:eastAsia="zh-CN"/>
                </w:rPr>
                <m:t>O</m:t>
              </w:del>
            </m:r>
          </m:e>
          <m:sup>
            <m:r>
              <w:del w:id="16" w:author="CATT" w:date="2023-08-03T17:46:00Z">
                <w:rPr>
                  <w:rFonts w:ascii="Cambria Math" w:eastAsia="Times New Roman" w:hAnsi="Cambria Math"/>
                  <w:color w:val="000000"/>
                  <w:lang w:val="x-none" w:eastAsia="zh-CN"/>
                </w:rPr>
                <m:t>ACK</m:t>
              </w:del>
            </m:r>
          </m:sup>
        </m:sSup>
        <m:sSub>
          <m:sSubPr>
            <m:ctrlPr>
              <w:ins w:id="17" w:author="CATT" w:date="2023-08-03T17:45:00Z">
                <w:rPr>
                  <w:rFonts w:ascii="Cambria Math" w:eastAsia="Times New Roman" w:hAnsi="Cambria Math"/>
                  <w:i/>
                  <w:color w:val="000000"/>
                  <w:lang w:val="x-none" w:eastAsia="zh-CN"/>
                </w:rPr>
              </w:ins>
            </m:ctrlPr>
          </m:sSubPr>
          <m:e>
            <m:r>
              <w:ins w:id="18" w:author="CATT" w:date="2023-08-03T17:45:00Z">
                <w:rPr>
                  <w:rFonts w:ascii="Cambria Math" w:hAnsi="Cambria Math" w:hint="eastAsia"/>
                  <w:color w:val="000000"/>
                  <w:lang w:val="x-none" w:eastAsia="zh-CN"/>
                </w:rPr>
                <m:t>O</m:t>
              </w:ins>
            </m:r>
          </m:e>
          <m:sub>
            <m:r>
              <w:ins w:id="19" w:author="CATT" w:date="2023-08-03T17:45:00Z">
                <w:rPr>
                  <w:rFonts w:ascii="Cambria Math" w:eastAsia="Times New Roman" w:hAnsi="Cambria Math"/>
                  <w:color w:val="000000"/>
                  <w:lang w:val="x-none" w:eastAsia="zh-CN"/>
                </w:rPr>
                <m:t>ACK</m:t>
              </w:ins>
            </m:r>
          </m:sub>
        </m:sSub>
        <m:r>
          <m:rPr>
            <m:sty m:val="p"/>
          </m:rPr>
          <w:rPr>
            <w:rFonts w:ascii="Cambria Math" w:eastAsia="Times New Roman" w:hAnsi="Cambria Math"/>
            <w:color w:val="000000"/>
            <w:lang w:val="x-none" w:eastAsia="zh-CN"/>
          </w:rPr>
          <m:t>=2⋅</m:t>
        </m:r>
        <m:d>
          <m:dPr>
            <m:ctrlPr>
              <w:rPr>
                <w:rFonts w:ascii="Cambria Math" w:eastAsia="Times New Roman" w:hAnsi="Cambria Math" w:cs="Calibri"/>
                <w:color w:val="000000"/>
                <w:sz w:val="21"/>
                <w:szCs w:val="21"/>
                <w:lang w:val="x-none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lang w:val="x-none"/>
              </w:rPr>
              <m:t>4</m:t>
            </m:r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lang w:val="x-none" w:eastAsia="zh-CN"/>
              </w:rPr>
              <m:t>⋅</m:t>
            </m:r>
            <m:r>
              <w:rPr>
                <w:rFonts w:ascii="Cambria Math" w:eastAsia="Times New Roman" w:hAnsi="Cambria Math"/>
                <w:color w:val="000000"/>
                <w:lang w:val="x-none"/>
              </w:rPr>
              <m:t>j</m:t>
            </m:r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lang w:val="x-none" w:eastAsia="zh-CN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Calibri"/>
                    <w:color w:val="000000"/>
                    <w:sz w:val="21"/>
                    <w:szCs w:val="21"/>
                    <w:lang w:val="x-none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lang w:val="x-none" w:eastAsia="zh-CN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lang w:val="x-none" w:eastAsia="zh-CN"/>
                  </w:rPr>
                  <m:t>temp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lang w:val="x-none" w:eastAsia="zh-CN"/>
                  </w:rPr>
                  <m:t>2</m:t>
                </m:r>
              </m:sub>
            </m:sSub>
          </m:e>
        </m:d>
      </m:oMath>
      <w:r w:rsidR="00731373" w:rsidRPr="00731373">
        <w:rPr>
          <w:rFonts w:eastAsia="宋体"/>
          <w:color w:val="000000"/>
          <w:sz w:val="21"/>
          <w:szCs w:val="21"/>
          <w:lang w:val="en-US"/>
        </w:rPr>
        <w:t xml:space="preserve"> </w:t>
      </w:r>
    </w:p>
    <w:p w14:paraId="479812BF" w14:textId="77777777" w:rsidR="00731373" w:rsidRPr="00731373" w:rsidRDefault="00731373" w:rsidP="00731373">
      <w:pPr>
        <w:ind w:left="568" w:hanging="284"/>
        <w:rPr>
          <w:rFonts w:eastAsia="宋体"/>
          <w:lang w:val="x-none" w:eastAsia="zh-CN"/>
        </w:rPr>
      </w:pPr>
      <w:r w:rsidRPr="00731373">
        <w:rPr>
          <w:rFonts w:eastAsia="宋体" w:hint="eastAsia"/>
          <w:lang w:val="x-none" w:eastAsia="zh-CN"/>
        </w:rPr>
        <w:t>else</w:t>
      </w:r>
    </w:p>
    <w:p w14:paraId="30141210" w14:textId="3FC4F1C6" w:rsidR="00731373" w:rsidRPr="00731373" w:rsidRDefault="00DD4C86" w:rsidP="00731373">
      <w:pPr>
        <w:ind w:left="851" w:hanging="284"/>
        <w:rPr>
          <w:rFonts w:eastAsia="宋体"/>
          <w:lang w:val="en-US" w:eastAsia="zh-CN"/>
        </w:rPr>
      </w:pPr>
      <m:oMath>
        <m:sSup>
          <m:sSupPr>
            <m:ctrlPr>
              <w:del w:id="20" w:author="CATT" w:date="2023-08-03T17:46:00Z">
                <w:rPr>
                  <w:rFonts w:ascii="Cambria Math" w:eastAsia="Times New Roman" w:hAnsi="Cambria Math" w:cs="宋体"/>
                  <w:color w:val="000000"/>
                  <w:sz w:val="24"/>
                  <w:szCs w:val="24"/>
                  <w:lang w:val="x-none"/>
                </w:rPr>
              </w:del>
            </m:ctrlPr>
          </m:sSupPr>
          <m:e>
            <m:r>
              <w:del w:id="21" w:author="CATT" w:date="2023-08-03T17:46:00Z">
                <w:rPr>
                  <w:rFonts w:ascii="Cambria Math" w:eastAsia="Times New Roman" w:hAnsi="Cambria Math"/>
                  <w:color w:val="000000"/>
                  <w:lang w:val="x-none"/>
                </w:rPr>
                <m:t>O</m:t>
              </w:del>
            </m:r>
          </m:e>
          <m:sup>
            <m:r>
              <w:del w:id="22" w:author="CATT" w:date="2023-08-03T17:46:00Z">
                <w:rPr>
                  <w:rFonts w:ascii="Cambria Math" w:eastAsia="Times New Roman" w:hAnsi="Cambria Math"/>
                  <w:color w:val="000000"/>
                  <w:lang w:val="x-none"/>
                </w:rPr>
                <m:t>ACK</m:t>
              </w:del>
            </m:r>
          </m:sup>
        </m:sSup>
        <m:sSub>
          <m:sSubPr>
            <m:ctrlPr>
              <w:ins w:id="23" w:author="CATT" w:date="2023-08-03T17:45:00Z">
                <w:rPr>
                  <w:rFonts w:ascii="Cambria Math" w:eastAsia="Times New Roman" w:hAnsi="Cambria Math"/>
                  <w:i/>
                  <w:color w:val="000000"/>
                  <w:lang w:val="x-none" w:eastAsia="zh-CN"/>
                </w:rPr>
              </w:ins>
            </m:ctrlPr>
          </m:sSubPr>
          <m:e>
            <m:r>
              <w:ins w:id="24" w:author="CATT" w:date="2023-08-03T17:45:00Z">
                <w:rPr>
                  <w:rFonts w:ascii="Cambria Math" w:hAnsi="Cambria Math" w:hint="eastAsia"/>
                  <w:color w:val="000000"/>
                  <w:lang w:val="x-none" w:eastAsia="zh-CN"/>
                </w:rPr>
                <m:t>O</m:t>
              </w:ins>
            </m:r>
          </m:e>
          <m:sub>
            <m:r>
              <w:ins w:id="25" w:author="CATT" w:date="2023-08-03T17:45:00Z">
                <w:rPr>
                  <w:rFonts w:ascii="Cambria Math" w:eastAsia="Times New Roman" w:hAnsi="Cambria Math"/>
                  <w:color w:val="000000"/>
                  <w:lang w:val="x-none" w:eastAsia="zh-CN"/>
                </w:rPr>
                <m:t>ACK</m:t>
              </w:ins>
            </m:r>
          </m:sub>
        </m:sSub>
        <m:r>
          <m:rPr>
            <m:sty m:val="p"/>
          </m:rPr>
          <w:rPr>
            <w:rFonts w:ascii="Cambria Math" w:eastAsia="Times New Roman" w:hAnsi="Cambria Math"/>
            <w:color w:val="000000"/>
            <w:lang w:val="x-none"/>
          </w:rPr>
          <m:t>=4⋅</m:t>
        </m:r>
        <m:r>
          <w:rPr>
            <w:rFonts w:ascii="Cambria Math" w:eastAsia="Times New Roman" w:hAnsi="Cambria Math"/>
            <w:color w:val="000000"/>
            <w:lang w:val="x-none"/>
          </w:rPr>
          <m:t>j</m:t>
        </m:r>
        <m:r>
          <m:rPr>
            <m:sty m:val="p"/>
          </m:rPr>
          <w:rPr>
            <w:rFonts w:ascii="Cambria Math" w:eastAsia="Times New Roman" w:hAnsi="Cambria Math"/>
            <w:color w:val="000000"/>
            <w:lang w:val="x-none"/>
          </w:rPr>
          <m:t>+</m:t>
        </m:r>
        <m:sSub>
          <m:sSubPr>
            <m:ctrlPr>
              <w:rPr>
                <w:rFonts w:ascii="Cambria Math" w:eastAsia="Times New Roman" w:hAnsi="Cambria Math" w:cs="宋体"/>
                <w:color w:val="000000"/>
                <w:sz w:val="24"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lang w:val="x-none"/>
              </w:rPr>
              <m:t>V</m:t>
            </m:r>
          </m:e>
          <m:sub>
            <m:r>
              <w:rPr>
                <w:rFonts w:ascii="Cambria Math" w:eastAsia="Times New Roman" w:hAnsi="Cambria Math"/>
                <w:color w:val="000000"/>
                <w:lang w:val="x-none"/>
              </w:rPr>
              <m:t>temp</m:t>
            </m:r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lang w:val="x-none"/>
              </w:rPr>
              <m:t>2</m:t>
            </m:r>
          </m:sub>
        </m:sSub>
      </m:oMath>
      <w:r w:rsidR="00731373" w:rsidRPr="00731373">
        <w:rPr>
          <w:rFonts w:eastAsia="宋体"/>
          <w:color w:val="000000"/>
          <w:sz w:val="24"/>
          <w:szCs w:val="24"/>
          <w:lang w:val="en-US"/>
        </w:rPr>
        <w:t xml:space="preserve"> </w:t>
      </w:r>
    </w:p>
    <w:p w14:paraId="0D05C024" w14:textId="77777777" w:rsidR="00731373" w:rsidRPr="00731373" w:rsidRDefault="00731373" w:rsidP="00731373">
      <w:pPr>
        <w:ind w:left="568" w:hanging="284"/>
        <w:rPr>
          <w:rFonts w:eastAsia="宋体"/>
          <w:lang w:val="x-none" w:eastAsia="zh-CN"/>
        </w:rPr>
      </w:pPr>
      <w:r w:rsidRPr="00731373">
        <w:rPr>
          <w:rFonts w:eastAsia="宋体"/>
          <w:lang w:val="x-none" w:eastAsia="zh-CN"/>
        </w:rPr>
        <w:t>end if</w:t>
      </w:r>
    </w:p>
    <w:p w14:paraId="30A8CDC4" w14:textId="15511DB6" w:rsidR="00731373" w:rsidRPr="00731373" w:rsidRDefault="00DD4C86" w:rsidP="00731373">
      <w:pPr>
        <w:ind w:left="568" w:hanging="284"/>
        <w:rPr>
          <w:rFonts w:eastAsia="宋体"/>
          <w:lang w:val="x-none"/>
        </w:rPr>
      </w:pP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 w:eastAsia="宋体"/>
                    <w:lang w:val="x-none"/>
                  </w:rPr>
                  <m:t>o</m:t>
                </m:r>
              </m:e>
            </m:acc>
          </m:e>
          <m:sub>
            <m:r>
              <w:rPr>
                <w:rFonts w:ascii="Cambria Math" w:eastAsia="宋体"/>
                <w:lang w:val="x-none"/>
              </w:rPr>
              <m:t>i</m:t>
            </m:r>
          </m:sub>
          <m:sup>
            <m:r>
              <w:rPr>
                <w:rFonts w:ascii="Cambria Math" w:eastAsia="宋体"/>
                <w:lang w:val="x-none"/>
              </w:rPr>
              <m:t>ACK</m:t>
            </m:r>
          </m:sup>
        </m:sSubSup>
        <m:r>
          <w:rPr>
            <w:rFonts w:ascii="Cambria Math" w:eastAsia="宋体" w:hAnsi="Cambria Math"/>
            <w:lang w:val="x-none"/>
          </w:rPr>
          <m:t>=</m:t>
        </m:r>
        <m:r>
          <m:rPr>
            <m:sty m:val="p"/>
          </m:rPr>
          <w:rPr>
            <w:rFonts w:ascii="Cambria Math" w:eastAsia="宋体" w:hAnsi="Cambria Math"/>
            <w:lang w:val="x-none"/>
          </w:rPr>
          <m:t>NACK</m:t>
        </m:r>
      </m:oMath>
      <w:r w:rsidR="00731373" w:rsidRPr="00731373">
        <w:rPr>
          <w:rFonts w:eastAsia="宋体" w:hint="eastAsia"/>
          <w:lang w:val="x-none" w:eastAsia="zh-CN"/>
        </w:rPr>
        <w:t xml:space="preserve"> for any </w:t>
      </w:r>
      <m:oMath>
        <m:r>
          <w:rPr>
            <w:rFonts w:ascii="Cambria Math" w:eastAsia="宋体" w:hAnsi="Cambria Math"/>
            <w:lang w:val="x-none"/>
          </w:rPr>
          <m:t>i∈</m:t>
        </m:r>
        <m:d>
          <m:dPr>
            <m:begChr m:val="{"/>
            <m:endChr m:val="}"/>
            <m:ctrlPr>
              <w:rPr>
                <w:rFonts w:ascii="Cambria Math" w:eastAsia="宋体" w:hAnsi="Cambria Math"/>
                <w:i/>
                <w:lang w:val="x-none"/>
              </w:rPr>
            </m:ctrlPr>
          </m:dPr>
          <m:e>
            <m:r>
              <w:rPr>
                <w:rFonts w:ascii="Cambria Math" w:eastAsia="宋体" w:hAnsi="Cambria Math"/>
                <w:lang w:val="x-none"/>
              </w:rPr>
              <m:t>0,1,⋯,</m:t>
            </m:r>
            <m:sSup>
              <m:sSupPr>
                <m:ctrlPr>
                  <w:del w:id="26" w:author="CATT" w:date="2023-08-03T17:46:00Z">
                    <w:rPr>
                      <w:rFonts w:ascii="Cambria Math" w:eastAsia="宋体" w:hAnsi="Cambria Math"/>
                      <w:lang w:val="x-none" w:eastAsia="zh-CN"/>
                    </w:rPr>
                  </w:del>
                </m:ctrlPr>
              </m:sSupPr>
              <m:e>
                <m:r>
                  <w:del w:id="27" w:author="CATT" w:date="2023-08-03T17:46:00Z">
                    <w:rPr>
                      <w:rFonts w:ascii="Cambria Math" w:eastAsia="宋体" w:hAnsi="Cambria Math"/>
                      <w:lang w:val="x-none" w:eastAsia="zh-CN"/>
                    </w:rPr>
                    <m:t>O</m:t>
                  </w:del>
                </m:r>
              </m:e>
              <m:sup>
                <m:r>
                  <w:del w:id="28" w:author="CATT" w:date="2023-08-03T17:46:00Z">
                    <w:rPr>
                      <w:rFonts w:ascii="Cambria Math" w:eastAsia="宋体" w:hAnsi="Cambria Math"/>
                      <w:lang w:val="x-none" w:eastAsia="zh-CN"/>
                    </w:rPr>
                    <m:t>ACK</m:t>
                  </w:del>
                </m:r>
              </m:sup>
            </m:sSup>
            <m:sSub>
              <m:sSubPr>
                <m:ctrlPr>
                  <w:ins w:id="29" w:author="CATT" w:date="2023-08-03T17:46:00Z">
                    <w:rPr>
                      <w:rFonts w:ascii="Cambria Math" w:eastAsia="Times New Roman" w:hAnsi="Cambria Math"/>
                      <w:i/>
                      <w:color w:val="000000"/>
                      <w:lang w:val="x-none" w:eastAsia="zh-CN"/>
                    </w:rPr>
                  </w:ins>
                </m:ctrlPr>
              </m:sSubPr>
              <m:e>
                <m:r>
                  <w:ins w:id="30" w:author="CATT" w:date="2023-08-03T17:46:00Z">
                    <w:rPr>
                      <w:rFonts w:ascii="Cambria Math" w:hAnsi="Cambria Math" w:hint="eastAsia"/>
                      <w:color w:val="000000"/>
                      <w:lang w:val="x-none" w:eastAsia="zh-CN"/>
                    </w:rPr>
                    <m:t>O</m:t>
                  </w:ins>
                </m:r>
              </m:e>
              <m:sub>
                <m:r>
                  <w:ins w:id="31" w:author="CATT" w:date="2023-08-03T17:46:00Z">
                    <w:rPr>
                      <w:rFonts w:ascii="Cambria Math" w:eastAsia="Times New Roman" w:hAnsi="Cambria Math"/>
                      <w:color w:val="000000"/>
                      <w:lang w:val="x-none" w:eastAsia="zh-CN"/>
                    </w:rPr>
                    <m:t>ACK</m:t>
                  </w:ins>
                </m:r>
              </m:sub>
            </m:sSub>
            <m:r>
              <w:rPr>
                <w:rFonts w:ascii="Cambria Math" w:eastAsia="宋体" w:hAnsi="Cambria Math"/>
                <w:lang w:val="x-none" w:eastAsia="zh-CN"/>
              </w:rPr>
              <m:t>-1</m:t>
            </m:r>
          </m:e>
        </m:d>
        <m:r>
          <w:rPr>
            <w:rFonts w:ascii="Cambria Math" w:eastAsia="宋体" w:hAnsi="Cambria Math"/>
            <w:lang w:val="x-none"/>
          </w:rPr>
          <m:t>\</m:t>
        </m:r>
        <m:sSub>
          <m:sSubPr>
            <m:ctrlPr>
              <w:rPr>
                <w:rFonts w:ascii="Cambria Math" w:eastAsia="宋体" w:hAnsi="Cambria Math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s</m:t>
            </m:r>
          </m:sub>
        </m:sSub>
      </m:oMath>
    </w:p>
    <w:p w14:paraId="56EAA3E1" w14:textId="4D8182BA" w:rsidR="00731373" w:rsidRPr="00731373" w:rsidRDefault="00731373" w:rsidP="00731373">
      <w:pPr>
        <w:rPr>
          <w:rFonts w:eastAsia="宋体"/>
          <w:lang w:eastAsia="zh-CN"/>
        </w:rPr>
      </w:pPr>
      <w:r w:rsidRPr="00731373">
        <w:rPr>
          <w:rFonts w:eastAsia="宋体"/>
        </w:rPr>
        <w:lastRenderedPageBreak/>
        <w:t xml:space="preserve">If </w:t>
      </w:r>
      <w:r w:rsidRPr="00731373">
        <w:rPr>
          <w:rFonts w:eastAsia="宋体"/>
          <w:lang w:eastAsia="zh-CN"/>
        </w:rPr>
        <w:t>a</w:t>
      </w:r>
      <w:r w:rsidRPr="00731373">
        <w:rPr>
          <w:rFonts w:eastAsia="宋体"/>
        </w:rPr>
        <w:t xml:space="preserve"> UE is configured to receive SPS PDSCH</w:t>
      </w:r>
      <w:r w:rsidRPr="00731373">
        <w:rPr>
          <w:rFonts w:eastAsia="宋体"/>
          <w:lang w:eastAsia="zh-CN"/>
        </w:rPr>
        <w:t xml:space="preserve"> and </w:t>
      </w:r>
      <w:r w:rsidRPr="00731373">
        <w:rPr>
          <w:rFonts w:eastAsia="宋体" w:hint="eastAsia"/>
          <w:lang w:eastAsia="zh-CN"/>
        </w:rPr>
        <w:t xml:space="preserve">the UE multiplexes </w:t>
      </w:r>
      <w:r w:rsidRPr="00731373">
        <w:rPr>
          <w:rFonts w:eastAsia="宋体"/>
          <w:lang w:eastAsia="zh-CN"/>
        </w:rPr>
        <w:t xml:space="preserve">HARQ-ACK information for one activated SPS PDSCH reception, including the ones associated with the corresponding activation DCI, </w:t>
      </w:r>
      <w:r w:rsidRPr="00731373">
        <w:rPr>
          <w:rFonts w:eastAsia="宋体" w:hint="eastAsia"/>
          <w:lang w:eastAsia="zh-CN"/>
        </w:rPr>
        <w:t>in</w:t>
      </w:r>
      <w:r w:rsidRPr="00731373">
        <w:rPr>
          <w:rFonts w:eastAsia="宋体"/>
        </w:rPr>
        <w:t xml:space="preserve"> the PUCCH in slot </w:t>
      </w:r>
      <m:oMath>
        <m:r>
          <w:rPr>
            <w:rFonts w:ascii="Cambria Math" w:eastAsia="宋体" w:hAnsi="Cambria Math" w:cs="Arial"/>
            <w:lang w:eastAsia="zh-CN"/>
          </w:rPr>
          <m:t>n</m:t>
        </m:r>
      </m:oMath>
      <w:r w:rsidRPr="00731373">
        <w:rPr>
          <w:rFonts w:eastAsia="宋体"/>
        </w:rPr>
        <w:t xml:space="preserve">, the UE generates </w:t>
      </w:r>
      <w:r w:rsidRPr="00731373">
        <w:rPr>
          <w:rFonts w:eastAsia="宋体"/>
          <w:lang w:eastAsia="zh-CN"/>
        </w:rPr>
        <w:t xml:space="preserve">one </w:t>
      </w:r>
      <w:r w:rsidRPr="00731373">
        <w:rPr>
          <w:rFonts w:eastAsia="宋体"/>
        </w:rPr>
        <w:t xml:space="preserve">HARQ-ACK information bit </w:t>
      </w:r>
      <w:r w:rsidRPr="00731373">
        <w:rPr>
          <w:rFonts w:eastAsia="宋体"/>
          <w:lang w:eastAsia="zh-CN"/>
        </w:rPr>
        <w:t xml:space="preserve">associated with the SPS PDSCH reception </w:t>
      </w:r>
      <w:r w:rsidRPr="00731373">
        <w:rPr>
          <w:rFonts w:eastAsia="宋体"/>
        </w:rPr>
        <w:t xml:space="preserve">and appends it to the </w:t>
      </w:r>
      <m:oMath>
        <m:sSup>
          <m:sSupPr>
            <m:ctrlPr>
              <w:del w:id="32" w:author="CATT" w:date="2023-08-03T17:45:00Z">
                <w:rPr>
                  <w:rFonts w:ascii="Cambria Math" w:eastAsia="宋体" w:hAnsi="Cambria Math"/>
                  <w:i/>
                </w:rPr>
              </w:del>
            </m:ctrlPr>
          </m:sSupPr>
          <m:e>
            <m:r>
              <w:del w:id="33" w:author="CATT" w:date="2023-08-03T17:45:00Z">
                <w:rPr>
                  <w:rFonts w:ascii="Cambria Math" w:eastAsia="宋体" w:hAnsi="Cambria Math"/>
                </w:rPr>
                <m:t>O</m:t>
              </w:del>
            </m:r>
          </m:e>
          <m:sup>
            <m:r>
              <w:del w:id="34" w:author="CATT" w:date="2023-08-03T17:45:00Z">
                <w:rPr>
                  <w:rFonts w:ascii="Cambria Math" w:eastAsia="宋体" w:hAnsi="Cambria Math"/>
                </w:rPr>
                <m:t>ACK</m:t>
              </w:del>
            </m:r>
          </m:sup>
        </m:sSup>
        <m:sSub>
          <m:sSubPr>
            <m:ctrlPr>
              <w:ins w:id="35" w:author="CATT" w:date="2023-08-03T17:45:00Z">
                <w:rPr>
                  <w:rFonts w:ascii="Cambria Math" w:eastAsia="Times New Roman" w:hAnsi="Cambria Math"/>
                  <w:i/>
                  <w:color w:val="000000"/>
                  <w:lang w:val="x-none" w:eastAsia="zh-CN"/>
                </w:rPr>
              </w:ins>
            </m:ctrlPr>
          </m:sSubPr>
          <m:e>
            <m:r>
              <w:ins w:id="36" w:author="CATT" w:date="2023-08-03T17:45:00Z">
                <w:rPr>
                  <w:rFonts w:ascii="Cambria Math" w:hAnsi="Cambria Math" w:hint="eastAsia"/>
                  <w:color w:val="000000"/>
                  <w:lang w:val="x-none" w:eastAsia="zh-CN"/>
                </w:rPr>
                <m:t>O</m:t>
              </w:ins>
            </m:r>
          </m:e>
          <m:sub>
            <m:r>
              <w:ins w:id="37" w:author="CATT" w:date="2023-08-03T17:45:00Z">
                <w:rPr>
                  <w:rFonts w:ascii="Cambria Math" w:eastAsia="Times New Roman" w:hAnsi="Cambria Math"/>
                  <w:color w:val="000000"/>
                  <w:lang w:val="x-none" w:eastAsia="zh-CN"/>
                </w:rPr>
                <m:t>ACK</m:t>
              </w:ins>
            </m:r>
          </m:sub>
        </m:sSub>
      </m:oMath>
      <w:r w:rsidRPr="00731373">
        <w:rPr>
          <w:rFonts w:eastAsia="宋体"/>
          <w:lang w:eastAsia="zh-CN"/>
        </w:rPr>
        <w:t xml:space="preserve"> HARQ-ACK information bits</w:t>
      </w:r>
      <w:ins w:id="38" w:author="CATT" w:date="2023-08-03T17:14:00Z">
        <w:r w:rsidRPr="00F515D8">
          <w:rPr>
            <w:rFonts w:hint="eastAsia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O</m:t>
              </m:r>
            </m:e>
            <m:sub>
              <m:r>
                <w:rPr>
                  <w:rFonts w:ascii="Cambria Math" w:hAnsi="Cambria Math" w:hint="eastAsia"/>
                </w:rPr>
                <m:t>ACK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O</m:t>
              </m:r>
            </m:e>
            <m:sub>
              <m:r>
                <w:rPr>
                  <w:rFonts w:ascii="Cambria Math" w:hAnsi="Cambria Math" w:hint="eastAsia"/>
                </w:rPr>
                <m:t>ACK</m:t>
              </m:r>
            </m:sub>
          </m:sSub>
          <m:r>
            <w:rPr>
              <w:rFonts w:ascii="Cambria Math" w:hAnsi="Cambria Math"/>
            </w:rPr>
            <m:t>+1</m:t>
          </m:r>
        </m:oMath>
      </w:ins>
      <w:r w:rsidRPr="00731373">
        <w:rPr>
          <w:rFonts w:eastAsia="宋体"/>
          <w:lang w:eastAsia="zh-CN"/>
        </w:rPr>
        <w:t>.</w:t>
      </w:r>
    </w:p>
    <w:p w14:paraId="029DDA1D" w14:textId="576AA931" w:rsidR="00731373" w:rsidRPr="00731373" w:rsidRDefault="00731373" w:rsidP="00731373">
      <w:pPr>
        <w:rPr>
          <w:rFonts w:eastAsia="宋体"/>
          <w:lang w:val="en-US"/>
        </w:rPr>
      </w:pPr>
      <w:r w:rsidRPr="00731373">
        <w:rPr>
          <w:rFonts w:eastAsia="宋体"/>
          <w:lang w:val="en-US"/>
        </w:rPr>
        <w:t>If a UE is configured to receive SPS PDSCH and the UE multiplexes HARQ-ACK information for multiple activated SPS PDSCH receptions</w:t>
      </w:r>
      <w:r w:rsidRPr="00731373">
        <w:rPr>
          <w:rFonts w:eastAsia="宋体"/>
          <w:lang w:eastAsia="zh-CN"/>
        </w:rPr>
        <w:t>, including the ones associated with the corresponding activation DCI,</w:t>
      </w:r>
      <w:r w:rsidRPr="00731373">
        <w:rPr>
          <w:rFonts w:eastAsia="宋体"/>
          <w:lang w:val="en-US"/>
        </w:rPr>
        <w:t xml:space="preserve"> in the PUCCH in slot </w:t>
      </w:r>
      <m:oMath>
        <m:r>
          <w:rPr>
            <w:rFonts w:ascii="Cambria Math" w:eastAsia="宋体" w:hAnsi="Cambria Math" w:cs="Arial"/>
            <w:lang w:eastAsia="zh-CN"/>
          </w:rPr>
          <m:t>n</m:t>
        </m:r>
      </m:oMath>
      <w:r w:rsidRPr="00731373">
        <w:rPr>
          <w:rFonts w:eastAsia="宋体"/>
          <w:lang w:val="en-US"/>
        </w:rPr>
        <w:t xml:space="preserve">, the UE generates the HARQ-ACK information as described in clause 9.1.2 and appends it to the </w:t>
      </w:r>
      <m:oMath>
        <m:sSup>
          <m:sSupPr>
            <m:ctrlPr>
              <w:del w:id="39" w:author="CATT" w:date="2023-08-03T17:45:00Z">
                <w:rPr>
                  <w:rFonts w:ascii="Cambria Math" w:eastAsia="宋体" w:hAnsi="Cambria Math"/>
                  <w:i/>
                </w:rPr>
              </w:del>
            </m:ctrlPr>
          </m:sSupPr>
          <m:e>
            <m:r>
              <w:del w:id="40" w:author="CATT" w:date="2023-08-03T17:45:00Z">
                <w:rPr>
                  <w:rFonts w:ascii="Cambria Math" w:eastAsia="宋体" w:hAnsi="Cambria Math"/>
                </w:rPr>
                <m:t>O</m:t>
              </w:del>
            </m:r>
          </m:e>
          <m:sup>
            <m:r>
              <w:del w:id="41" w:author="CATT" w:date="2023-08-03T17:45:00Z">
                <w:rPr>
                  <w:rFonts w:ascii="Cambria Math" w:eastAsia="宋体" w:hAnsi="Cambria Math"/>
                </w:rPr>
                <m:t>ACK</m:t>
              </w:del>
            </m:r>
          </m:sup>
        </m:sSup>
        <m:sSub>
          <m:sSubPr>
            <m:ctrlPr>
              <w:ins w:id="42" w:author="CATT" w:date="2023-08-03T17:11:00Z">
                <w:rPr>
                  <w:rFonts w:ascii="Cambria Math" w:eastAsia="Times New Roman" w:hAnsi="Cambria Math"/>
                  <w:i/>
                  <w:color w:val="000000"/>
                  <w:lang w:val="x-none" w:eastAsia="zh-CN"/>
                </w:rPr>
              </w:ins>
            </m:ctrlPr>
          </m:sSubPr>
          <m:e>
            <m:r>
              <w:ins w:id="43" w:author="CATT" w:date="2023-08-03T17:11:00Z">
                <w:rPr>
                  <w:rFonts w:ascii="Cambria Math" w:hAnsi="Cambria Math" w:hint="eastAsia"/>
                  <w:color w:val="000000"/>
                  <w:lang w:val="x-none" w:eastAsia="zh-CN"/>
                </w:rPr>
                <m:t>O</m:t>
              </w:ins>
            </m:r>
          </m:e>
          <m:sub>
            <m:r>
              <w:ins w:id="44" w:author="CATT" w:date="2023-08-03T17:11:00Z">
                <w:rPr>
                  <w:rFonts w:ascii="Cambria Math" w:eastAsia="Times New Roman" w:hAnsi="Cambria Math"/>
                  <w:color w:val="000000"/>
                  <w:lang w:val="x-none" w:eastAsia="zh-CN"/>
                </w:rPr>
                <m:t>ACK</m:t>
              </w:ins>
            </m:r>
          </m:sub>
        </m:sSub>
      </m:oMath>
      <w:r w:rsidRPr="00731373">
        <w:rPr>
          <w:rFonts w:eastAsia="宋体"/>
          <w:lang w:eastAsia="zh-CN"/>
        </w:rPr>
        <w:t xml:space="preserve"> HARQ-ACK information bits</w:t>
      </w:r>
      <w:ins w:id="45" w:author="CATT" w:date="2023-08-03T17:14:00Z">
        <w:r w:rsidRPr="00F515D8">
          <w:rPr>
            <w:rFonts w:hint="eastAsia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O</m:t>
              </m:r>
            </m:e>
            <m:sub>
              <m:r>
                <w:rPr>
                  <w:rFonts w:ascii="Cambria Math" w:hAnsi="Cambria Math" w:hint="eastAsia"/>
                </w:rPr>
                <m:t>ACK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O</m:t>
              </m:r>
            </m:e>
            <m:sub>
              <m:r>
                <w:rPr>
                  <w:rFonts w:ascii="Cambria Math" w:hAnsi="Cambria Math" w:hint="eastAsia"/>
                </w:rPr>
                <m:t>ACK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O</m:t>
              </m:r>
            </m:e>
            <m:sub>
              <m:r>
                <w:rPr>
                  <w:rFonts w:ascii="Cambria Math" w:hAnsi="Cambria Math"/>
                </w:rPr>
                <m:t>SPS-</m:t>
              </m:r>
              <m:r>
                <w:rPr>
                  <w:rFonts w:ascii="Cambria Math" w:hAnsi="Cambria Math" w:hint="eastAsia"/>
                </w:rPr>
                <m:t>ACK</m:t>
              </m:r>
            </m:sub>
          </m:sSub>
        </m:oMath>
        <w:r w:rsidRPr="00F515D8">
          <w:rPr>
            <w:rFonts w:hint="eastAsia"/>
          </w:rPr>
          <w:t xml:space="preserve">,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O</m:t>
              </m:r>
            </m:e>
            <m:sub>
              <m:r>
                <w:rPr>
                  <w:rFonts w:ascii="Cambria Math" w:hAnsi="Cambria Math"/>
                </w:rPr>
                <m:t>SPS-</m:t>
              </m:r>
              <m:r>
                <w:rPr>
                  <w:rFonts w:ascii="Cambria Math" w:hAnsi="Cambria Math" w:hint="eastAsia"/>
                </w:rPr>
                <m:t>ACK</m:t>
              </m:r>
            </m:sub>
          </m:sSub>
        </m:oMath>
        <w:r w:rsidRPr="00F515D8">
          <w:rPr>
            <w:rFonts w:hint="eastAsia"/>
          </w:rPr>
          <w:t xml:space="preserve"> is </w:t>
        </w:r>
      </w:ins>
      <w:ins w:id="46" w:author="CATT" w:date="2023-08-04T17:35:00Z">
        <w:r w:rsidR="001F175A">
          <w:rPr>
            <w:rFonts w:hint="eastAsia"/>
            <w:lang w:eastAsia="zh-CN"/>
          </w:rPr>
          <w:t xml:space="preserve">the </w:t>
        </w:r>
      </w:ins>
      <w:ins w:id="47" w:author="CATT" w:date="2023-08-03T17:14:00Z">
        <w:r w:rsidRPr="00F515D8">
          <w:rPr>
            <w:rFonts w:hint="eastAsia"/>
          </w:rPr>
          <w:t>number of HARQ-ACK information bits for the</w:t>
        </w:r>
        <w:r w:rsidRPr="00F515D8">
          <w:t xml:space="preserve"> multiple activated SPS PDSCH receptions</w:t>
        </w:r>
      </w:ins>
      <w:r w:rsidRPr="00731373">
        <w:rPr>
          <w:rFonts w:eastAsia="宋体"/>
          <w:lang w:eastAsia="zh-CN"/>
        </w:rPr>
        <w:t>.</w:t>
      </w:r>
    </w:p>
    <w:p w14:paraId="7CC5492C" w14:textId="77777777" w:rsidR="00731373" w:rsidRPr="00731373" w:rsidRDefault="00731373" w:rsidP="00731373">
      <w:pPr>
        <w:rPr>
          <w:rFonts w:eastAsia="宋体"/>
          <w:lang w:val="en-US" w:eastAsia="zh-CN"/>
        </w:rPr>
      </w:pPr>
      <w:r w:rsidRPr="00731373">
        <w:rPr>
          <w:rFonts w:eastAsia="宋体"/>
          <w:lang w:val="en-US"/>
        </w:rPr>
        <w:t>For</w:t>
      </w:r>
      <w:r w:rsidRPr="00731373">
        <w:rPr>
          <w:rFonts w:eastAsia="宋体" w:hint="eastAsia"/>
          <w:lang w:val="en-US" w:eastAsia="zh-CN"/>
        </w:rPr>
        <w:t xml:space="preserve"> a</w:t>
      </w:r>
      <w:r w:rsidRPr="00731373">
        <w:rPr>
          <w:rFonts w:eastAsia="宋体"/>
          <w:lang w:val="en-US" w:eastAsia="zh-CN"/>
        </w:rPr>
        <w:t xml:space="preserve"> PDCCH</w:t>
      </w:r>
      <w:r w:rsidRPr="00731373">
        <w:rPr>
          <w:rFonts w:eastAsia="宋体" w:hint="eastAsia"/>
          <w:lang w:val="en-US" w:eastAsia="zh-CN"/>
        </w:rPr>
        <w:t xml:space="preserve"> </w:t>
      </w:r>
      <w:r w:rsidRPr="00731373">
        <w:rPr>
          <w:rFonts w:eastAsia="宋体"/>
          <w:lang w:val="en-US" w:eastAsia="zh-CN"/>
        </w:rPr>
        <w:t xml:space="preserve">monitoring occasion with DCI format </w:t>
      </w:r>
      <w:r w:rsidRPr="00731373">
        <w:rPr>
          <w:rFonts w:eastAsia="宋体" w:hint="eastAsia"/>
          <w:lang w:val="en-US" w:eastAsia="zh-CN"/>
        </w:rPr>
        <w:t xml:space="preserve">scheduling PDSCH </w:t>
      </w:r>
      <w:r w:rsidRPr="00731373">
        <w:rPr>
          <w:rFonts w:eastAsia="宋体"/>
          <w:lang w:val="en-US" w:eastAsia="zh-CN"/>
        </w:rPr>
        <w:t xml:space="preserve">reception or SPS PDSCH release </w:t>
      </w:r>
      <w:r w:rsidRPr="00731373">
        <w:rPr>
          <w:rFonts w:eastAsia="宋体" w:hint="eastAsia"/>
          <w:lang w:val="en-US" w:eastAsia="zh-CN"/>
        </w:rPr>
        <w:t xml:space="preserve">or indicating SCell dormancy </w:t>
      </w:r>
      <w:r w:rsidRPr="00731373">
        <w:rPr>
          <w:rFonts w:eastAsia="宋体"/>
          <w:lang w:val="en-US" w:eastAsia="zh-CN"/>
        </w:rPr>
        <w:t>in the active DL BWP of a serving cell</w:t>
      </w:r>
      <w:r w:rsidRPr="00731373">
        <w:rPr>
          <w:rFonts w:eastAsia="宋体" w:hint="eastAsia"/>
          <w:lang w:val="en-US" w:eastAsia="zh-CN"/>
        </w:rPr>
        <w:t>, when</w:t>
      </w:r>
      <w:r w:rsidRPr="00731373">
        <w:rPr>
          <w:rFonts w:eastAsia="宋体"/>
          <w:lang w:val="en-US" w:eastAsia="zh-CN"/>
        </w:rPr>
        <w:t xml:space="preserve"> a UE receives a PDSCH with </w:t>
      </w:r>
      <w:r w:rsidRPr="00731373">
        <w:rPr>
          <w:rFonts w:eastAsia="宋体" w:hint="eastAsia"/>
          <w:lang w:val="en-US" w:eastAsia="zh-CN"/>
        </w:rPr>
        <w:t>one transport block</w:t>
      </w:r>
      <w:r w:rsidRPr="00731373">
        <w:rPr>
          <w:rFonts w:eastAsia="宋体"/>
          <w:lang w:val="en-US" w:eastAsia="zh-CN"/>
        </w:rPr>
        <w:t xml:space="preserve"> </w:t>
      </w:r>
      <w:r w:rsidRPr="00731373">
        <w:rPr>
          <w:rFonts w:eastAsia="宋体" w:hint="eastAsia"/>
          <w:lang w:val="en-US" w:eastAsia="zh-CN"/>
        </w:rPr>
        <w:t xml:space="preserve">or a SPS PDSCH release </w:t>
      </w:r>
      <w:r w:rsidRPr="00731373">
        <w:rPr>
          <w:rFonts w:eastAsia="宋体"/>
          <w:lang w:val="en-US" w:eastAsia="zh-CN"/>
        </w:rPr>
        <w:t xml:space="preserve">or indicating SCell dormancy </w:t>
      </w:r>
      <w:r w:rsidRPr="00731373">
        <w:rPr>
          <w:rFonts w:eastAsia="宋体"/>
          <w:lang w:val="en-US"/>
        </w:rPr>
        <w:t xml:space="preserve">and the value of </w:t>
      </w:r>
      <w:proofErr w:type="spellStart"/>
      <w:r w:rsidRPr="00731373">
        <w:rPr>
          <w:rFonts w:eastAsia="宋体"/>
          <w:i/>
        </w:rPr>
        <w:t>maxNrofCodeWordsScheduledByDCI</w:t>
      </w:r>
      <w:proofErr w:type="spellEnd"/>
      <w:r w:rsidRPr="00731373">
        <w:rPr>
          <w:rFonts w:eastAsia="宋体" w:cs="Arial"/>
          <w:lang w:eastAsia="zh-CN"/>
        </w:rPr>
        <w:t xml:space="preserve"> </w:t>
      </w:r>
      <w:r w:rsidRPr="00731373">
        <w:rPr>
          <w:rFonts w:eastAsia="宋体" w:cs="Arial"/>
          <w:lang w:val="en-US" w:eastAsia="zh-CN"/>
        </w:rPr>
        <w:t>is 2</w:t>
      </w:r>
      <w:r w:rsidRPr="00731373">
        <w:rPr>
          <w:rFonts w:eastAsia="宋体"/>
          <w:lang w:val="en-US" w:eastAsia="zh-CN"/>
        </w:rPr>
        <w:t>,</w:t>
      </w:r>
      <w:r w:rsidRPr="00731373">
        <w:rPr>
          <w:rFonts w:eastAsia="宋体" w:hint="eastAsia"/>
          <w:lang w:val="en-US" w:eastAsia="zh-CN"/>
        </w:rPr>
        <w:t xml:space="preserve"> the HARQ-ACK </w:t>
      </w:r>
      <w:r w:rsidRPr="00731373">
        <w:rPr>
          <w:rFonts w:eastAsia="宋体"/>
          <w:lang w:val="en-US" w:eastAsia="zh-CN"/>
        </w:rPr>
        <w:t>information</w:t>
      </w:r>
      <w:r w:rsidRPr="00731373">
        <w:rPr>
          <w:rFonts w:eastAsia="宋体" w:hint="eastAsia"/>
          <w:lang w:val="en-US" w:eastAsia="zh-CN"/>
        </w:rPr>
        <w:t xml:space="preserve"> </w:t>
      </w:r>
      <w:r w:rsidRPr="00731373">
        <w:rPr>
          <w:rFonts w:eastAsia="宋体"/>
          <w:lang w:val="en-US" w:eastAsia="zh-CN"/>
        </w:rPr>
        <w:t xml:space="preserve">is </w:t>
      </w:r>
      <w:r w:rsidRPr="00731373">
        <w:rPr>
          <w:rFonts w:eastAsia="宋体" w:hint="eastAsia"/>
          <w:lang w:val="en-US" w:eastAsia="zh-CN"/>
        </w:rPr>
        <w:t>associated with the first transport block and the UE generate</w:t>
      </w:r>
      <w:r w:rsidRPr="00731373">
        <w:rPr>
          <w:rFonts w:eastAsia="宋体"/>
          <w:lang w:val="en-US" w:eastAsia="zh-CN"/>
        </w:rPr>
        <w:t>s</w:t>
      </w:r>
      <w:r w:rsidRPr="00731373">
        <w:rPr>
          <w:rFonts w:eastAsia="宋体" w:hint="eastAsia"/>
          <w:lang w:val="en-US" w:eastAsia="zh-CN"/>
        </w:rPr>
        <w:t xml:space="preserve"> a NACK for the second transport block if </w:t>
      </w:r>
      <w:proofErr w:type="spellStart"/>
      <w:r w:rsidRPr="00731373">
        <w:rPr>
          <w:rFonts w:eastAsia="宋体"/>
          <w:i/>
        </w:rPr>
        <w:t>harq</w:t>
      </w:r>
      <w:proofErr w:type="spellEnd"/>
      <w:r w:rsidRPr="00731373">
        <w:rPr>
          <w:rFonts w:eastAsia="宋体"/>
          <w:i/>
        </w:rPr>
        <w:t>-ACK-</w:t>
      </w:r>
      <w:proofErr w:type="spellStart"/>
      <w:r w:rsidRPr="00731373">
        <w:rPr>
          <w:rFonts w:eastAsia="宋体"/>
          <w:i/>
        </w:rPr>
        <w:t>SpatialBundlingPUCCH</w:t>
      </w:r>
      <w:proofErr w:type="spellEnd"/>
      <w:r w:rsidRPr="00731373">
        <w:rPr>
          <w:rFonts w:eastAsia="宋体" w:hint="eastAsia"/>
          <w:lang w:eastAsia="zh-CN"/>
        </w:rPr>
        <w:t xml:space="preserve"> </w:t>
      </w:r>
      <w:r w:rsidRPr="00731373">
        <w:rPr>
          <w:rFonts w:eastAsia="宋体"/>
          <w:lang w:val="en-US" w:eastAsia="zh-CN"/>
        </w:rPr>
        <w:t xml:space="preserve">is not provided </w:t>
      </w:r>
      <w:r w:rsidRPr="00731373">
        <w:rPr>
          <w:rFonts w:eastAsia="宋体" w:hint="eastAsia"/>
          <w:lang w:val="en-US" w:eastAsia="zh-CN"/>
        </w:rPr>
        <w:t>and generate</w:t>
      </w:r>
      <w:r w:rsidRPr="00731373">
        <w:rPr>
          <w:rFonts w:eastAsia="宋体"/>
          <w:lang w:val="en-US" w:eastAsia="zh-CN"/>
        </w:rPr>
        <w:t>s</w:t>
      </w:r>
      <w:r w:rsidRPr="00731373">
        <w:rPr>
          <w:rFonts w:eastAsia="宋体" w:hint="eastAsia"/>
          <w:lang w:val="en-US" w:eastAsia="zh-CN"/>
        </w:rPr>
        <w:t xml:space="preserve"> HARQ-ACK</w:t>
      </w:r>
      <w:r w:rsidRPr="00731373">
        <w:rPr>
          <w:rFonts w:eastAsia="宋体"/>
          <w:lang w:val="en-US" w:eastAsia="zh-CN"/>
        </w:rPr>
        <w:t xml:space="preserve"> information with</w:t>
      </w:r>
      <w:r w:rsidRPr="00731373">
        <w:rPr>
          <w:rFonts w:eastAsia="宋体" w:hint="eastAsia"/>
          <w:lang w:val="en-US" w:eastAsia="zh-CN"/>
        </w:rPr>
        <w:t xml:space="preserve"> value </w:t>
      </w:r>
      <w:r w:rsidRPr="00731373">
        <w:rPr>
          <w:rFonts w:eastAsia="宋体"/>
          <w:lang w:val="en-US" w:eastAsia="zh-CN"/>
        </w:rPr>
        <w:t xml:space="preserve">of ACK </w:t>
      </w:r>
      <w:r w:rsidRPr="00731373">
        <w:rPr>
          <w:rFonts w:eastAsia="宋体" w:hint="eastAsia"/>
          <w:lang w:val="en-US" w:eastAsia="zh-CN"/>
        </w:rPr>
        <w:t xml:space="preserve">for the second </w:t>
      </w:r>
      <w:r w:rsidRPr="00731373">
        <w:rPr>
          <w:rFonts w:eastAsia="宋体"/>
          <w:lang w:val="en-US" w:eastAsia="zh-CN"/>
        </w:rPr>
        <w:t>transport block</w:t>
      </w:r>
      <w:r w:rsidRPr="00731373">
        <w:rPr>
          <w:rFonts w:eastAsia="宋体" w:hint="eastAsia"/>
          <w:lang w:val="en-US" w:eastAsia="zh-CN"/>
        </w:rPr>
        <w:t xml:space="preserve"> if </w:t>
      </w:r>
      <w:proofErr w:type="spellStart"/>
      <w:r w:rsidRPr="00731373">
        <w:rPr>
          <w:rFonts w:eastAsia="宋体"/>
          <w:i/>
        </w:rPr>
        <w:t>harq</w:t>
      </w:r>
      <w:proofErr w:type="spellEnd"/>
      <w:r w:rsidRPr="00731373">
        <w:rPr>
          <w:rFonts w:eastAsia="宋体"/>
          <w:i/>
        </w:rPr>
        <w:t>-ACK-</w:t>
      </w:r>
      <w:proofErr w:type="spellStart"/>
      <w:r w:rsidRPr="00731373">
        <w:rPr>
          <w:rFonts w:eastAsia="宋体"/>
          <w:i/>
        </w:rPr>
        <w:t>SpatialBundlingPUCCH</w:t>
      </w:r>
      <w:proofErr w:type="spellEnd"/>
      <w:r w:rsidRPr="00731373">
        <w:rPr>
          <w:rFonts w:eastAsia="宋体" w:hint="eastAsia"/>
          <w:lang w:eastAsia="zh-CN"/>
        </w:rPr>
        <w:t xml:space="preserve"> </w:t>
      </w:r>
      <w:r w:rsidRPr="00731373">
        <w:rPr>
          <w:rFonts w:eastAsia="宋体"/>
          <w:lang w:val="en-US" w:eastAsia="zh-CN"/>
        </w:rPr>
        <w:t>is provided</w:t>
      </w:r>
      <w:r w:rsidRPr="00731373">
        <w:rPr>
          <w:rFonts w:eastAsia="宋体" w:hint="eastAsia"/>
          <w:lang w:val="en-US" w:eastAsia="zh-CN"/>
        </w:rPr>
        <w:t>.</w:t>
      </w:r>
      <w:r w:rsidRPr="00731373">
        <w:rPr>
          <w:rFonts w:eastAsia="宋体"/>
          <w:lang w:val="en-US" w:eastAsia="zh-CN"/>
        </w:rPr>
        <w:t xml:space="preserve"> </w:t>
      </w:r>
    </w:p>
    <w:p w14:paraId="715AC671" w14:textId="77777777" w:rsidR="00731373" w:rsidRPr="00C225B0" w:rsidRDefault="00731373" w:rsidP="00731373">
      <w:pPr>
        <w:jc w:val="center"/>
      </w:pPr>
      <w:r w:rsidRPr="000D4C92">
        <w:rPr>
          <w:b/>
          <w:color w:val="FF0000"/>
        </w:rPr>
        <w:t>&lt;Unchanged parts are omitted&gt;</w:t>
      </w:r>
    </w:p>
    <w:p w14:paraId="68C9CD36" w14:textId="77777777" w:rsidR="001E41F3" w:rsidRPr="008F28B3" w:rsidRDefault="001E41F3">
      <w:pPr>
        <w:rPr>
          <w:noProof/>
        </w:rPr>
      </w:pPr>
    </w:p>
    <w:sectPr w:rsidR="001E41F3" w:rsidRPr="008F28B3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65C6C5" w14:textId="77777777" w:rsidR="00DD4C86" w:rsidRDefault="00DD4C86">
      <w:r>
        <w:separator/>
      </w:r>
    </w:p>
  </w:endnote>
  <w:endnote w:type="continuationSeparator" w:id="0">
    <w:p w14:paraId="1B833704" w14:textId="77777777" w:rsidR="00DD4C86" w:rsidRDefault="00DD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0E595B" w14:textId="77777777" w:rsidR="00DD4C86" w:rsidRDefault="00DD4C86">
      <w:r>
        <w:separator/>
      </w:r>
    </w:p>
  </w:footnote>
  <w:footnote w:type="continuationSeparator" w:id="0">
    <w:p w14:paraId="26EF768B" w14:textId="77777777" w:rsidR="00DD4C86" w:rsidRDefault="00DD4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C7D37" w:rsidRDefault="00EC7D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EC7D37" w:rsidRDefault="00EC7D3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EC7D37" w:rsidRDefault="00EC7D3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EC7D37" w:rsidRDefault="00EC7D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74CC4"/>
    <w:multiLevelType w:val="hybridMultilevel"/>
    <w:tmpl w:val="2C0E7C7A"/>
    <w:lvl w:ilvl="0" w:tplc="96BC21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2A9F"/>
    <w:rsid w:val="000A2DD1"/>
    <w:rsid w:val="000A6394"/>
    <w:rsid w:val="000B030C"/>
    <w:rsid w:val="000B7FED"/>
    <w:rsid w:val="000C038A"/>
    <w:rsid w:val="000C6598"/>
    <w:rsid w:val="000D44B3"/>
    <w:rsid w:val="00111D28"/>
    <w:rsid w:val="00126EDC"/>
    <w:rsid w:val="00145D43"/>
    <w:rsid w:val="00192C46"/>
    <w:rsid w:val="001A08B3"/>
    <w:rsid w:val="001A2CA0"/>
    <w:rsid w:val="001A7B60"/>
    <w:rsid w:val="001B52F0"/>
    <w:rsid w:val="001B7A65"/>
    <w:rsid w:val="001E41F3"/>
    <w:rsid w:val="001F175A"/>
    <w:rsid w:val="0026004D"/>
    <w:rsid w:val="002640DD"/>
    <w:rsid w:val="00275D12"/>
    <w:rsid w:val="0028199B"/>
    <w:rsid w:val="00284FEB"/>
    <w:rsid w:val="002860C4"/>
    <w:rsid w:val="002B5741"/>
    <w:rsid w:val="002E472E"/>
    <w:rsid w:val="00305409"/>
    <w:rsid w:val="003609EF"/>
    <w:rsid w:val="0036231A"/>
    <w:rsid w:val="003709BB"/>
    <w:rsid w:val="00374DD4"/>
    <w:rsid w:val="003C1333"/>
    <w:rsid w:val="003E1A36"/>
    <w:rsid w:val="003E7166"/>
    <w:rsid w:val="003F3229"/>
    <w:rsid w:val="00410371"/>
    <w:rsid w:val="004242F1"/>
    <w:rsid w:val="004965D0"/>
    <w:rsid w:val="004B75B7"/>
    <w:rsid w:val="0051580D"/>
    <w:rsid w:val="00525A0E"/>
    <w:rsid w:val="00533082"/>
    <w:rsid w:val="00547111"/>
    <w:rsid w:val="0055557F"/>
    <w:rsid w:val="00567CC4"/>
    <w:rsid w:val="00592D74"/>
    <w:rsid w:val="005E2C44"/>
    <w:rsid w:val="005F4DDF"/>
    <w:rsid w:val="00621188"/>
    <w:rsid w:val="006257ED"/>
    <w:rsid w:val="00636F3C"/>
    <w:rsid w:val="00641F82"/>
    <w:rsid w:val="00665C47"/>
    <w:rsid w:val="00695808"/>
    <w:rsid w:val="006B46FB"/>
    <w:rsid w:val="006E21FB"/>
    <w:rsid w:val="007176FF"/>
    <w:rsid w:val="00727883"/>
    <w:rsid w:val="00731373"/>
    <w:rsid w:val="007569A2"/>
    <w:rsid w:val="007641F0"/>
    <w:rsid w:val="00792342"/>
    <w:rsid w:val="007977A8"/>
    <w:rsid w:val="007B512A"/>
    <w:rsid w:val="007C2097"/>
    <w:rsid w:val="007D6A07"/>
    <w:rsid w:val="007F7259"/>
    <w:rsid w:val="008040A8"/>
    <w:rsid w:val="008279FA"/>
    <w:rsid w:val="0084382C"/>
    <w:rsid w:val="008626E7"/>
    <w:rsid w:val="00870EE7"/>
    <w:rsid w:val="00883302"/>
    <w:rsid w:val="008863B9"/>
    <w:rsid w:val="008A45A6"/>
    <w:rsid w:val="008D505C"/>
    <w:rsid w:val="008F28B3"/>
    <w:rsid w:val="008F3789"/>
    <w:rsid w:val="008F686C"/>
    <w:rsid w:val="009148DE"/>
    <w:rsid w:val="00921648"/>
    <w:rsid w:val="009354C1"/>
    <w:rsid w:val="00941E30"/>
    <w:rsid w:val="0094483B"/>
    <w:rsid w:val="009777D9"/>
    <w:rsid w:val="00991B88"/>
    <w:rsid w:val="009A5753"/>
    <w:rsid w:val="009A579D"/>
    <w:rsid w:val="009E3297"/>
    <w:rsid w:val="009F734F"/>
    <w:rsid w:val="00A14548"/>
    <w:rsid w:val="00A246B6"/>
    <w:rsid w:val="00A47E70"/>
    <w:rsid w:val="00A50CF0"/>
    <w:rsid w:val="00A7671C"/>
    <w:rsid w:val="00AA2CBC"/>
    <w:rsid w:val="00AB3B4E"/>
    <w:rsid w:val="00AC5820"/>
    <w:rsid w:val="00AD1CD8"/>
    <w:rsid w:val="00AE091A"/>
    <w:rsid w:val="00B258BB"/>
    <w:rsid w:val="00B40AD6"/>
    <w:rsid w:val="00B46409"/>
    <w:rsid w:val="00B6018A"/>
    <w:rsid w:val="00B67B97"/>
    <w:rsid w:val="00B968C8"/>
    <w:rsid w:val="00BA3EC5"/>
    <w:rsid w:val="00BA51D9"/>
    <w:rsid w:val="00BB5DFC"/>
    <w:rsid w:val="00BD279D"/>
    <w:rsid w:val="00BD6BB8"/>
    <w:rsid w:val="00C66BA2"/>
    <w:rsid w:val="00C85580"/>
    <w:rsid w:val="00C95985"/>
    <w:rsid w:val="00CC5026"/>
    <w:rsid w:val="00CC68D0"/>
    <w:rsid w:val="00D0065C"/>
    <w:rsid w:val="00D03F9A"/>
    <w:rsid w:val="00D06D51"/>
    <w:rsid w:val="00D24991"/>
    <w:rsid w:val="00D3227C"/>
    <w:rsid w:val="00D50255"/>
    <w:rsid w:val="00D66520"/>
    <w:rsid w:val="00D8469F"/>
    <w:rsid w:val="00DA5E22"/>
    <w:rsid w:val="00DD4C86"/>
    <w:rsid w:val="00DE34CF"/>
    <w:rsid w:val="00E13F3D"/>
    <w:rsid w:val="00E34020"/>
    <w:rsid w:val="00E34898"/>
    <w:rsid w:val="00EB09B7"/>
    <w:rsid w:val="00EC7D37"/>
    <w:rsid w:val="00EE7D7C"/>
    <w:rsid w:val="00F077D4"/>
    <w:rsid w:val="00F25D98"/>
    <w:rsid w:val="00F300FB"/>
    <w:rsid w:val="00F541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438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4382C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59"/>
    <w:qFormat/>
    <w:rsid w:val="0084382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84382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438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4382C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59"/>
    <w:qFormat/>
    <w:rsid w:val="0084382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rsid w:val="008438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32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oleObject" Target="embeddings/oleObject8.bin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0B23E-F2BC-4992-B90E-81C4EB440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2210</Words>
  <Characters>12600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2023-08-10T08:02:00Z</dcterms:created>
  <dcterms:modified xsi:type="dcterms:W3CDTF">2023-08-10T08:02:00Z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114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August 21st</vt:lpwstr>
  </property>
  <property fmtid="{D5CDD505-2E9C-101B-9397-08002B2CF9AE}" pid="7" name="EndDate">
    <vt:lpwstr>25th, 2023</vt:lpwstr>
  </property>
  <property fmtid="{D5CDD505-2E9C-101B-9397-08002B2CF9AE}" pid="8" name="Tdoc#">
    <vt:lpwstr>R1-2307025</vt:lpwstr>
  </property>
  <property fmtid="{D5CDD505-2E9C-101B-9397-08002B2CF9AE}" pid="9" name="Spec#">
    <vt:lpwstr>38.213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16.14.0</vt:lpwstr>
  </property>
  <property fmtid="{D5CDD505-2E9C-101B-9397-08002B2CF9AE}" pid="13" name="SourceIfWg">
    <vt:lpwstr>CATT</vt:lpwstr>
  </property>
  <property fmtid="{D5CDD505-2E9C-101B-9397-08002B2CF9AE}" pid="14" name="SourceIfTsg">
    <vt:lpwstr> </vt:lpwstr>
  </property>
  <property fmtid="{D5CDD505-2E9C-101B-9397-08002B2CF9AE}" pid="15" name="RelatedWis">
    <vt:lpwstr>NR_L1enh_URLLC-Core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Rel-16</vt:lpwstr>
  </property>
  <property fmtid="{D5CDD505-2E9C-101B-9397-08002B2CF9AE}" pid="19" name="CrTitle">
    <vt:lpwstr>Correction on O_ACK determination for Type-2 HARQ-ACK codebook</vt:lpwstr>
  </property>
  <property fmtid="{D5CDD505-2E9C-101B-9397-08002B2CF9AE}" pid="20" name="MtgTitle">
    <vt:lpwstr> </vt:lpwstr>
  </property>
</Properties>
</file>